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BC" w:rsidRDefault="00B474D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color w:val="FF0000"/>
          <w:sz w:val="52"/>
          <w:szCs w:val="52"/>
        </w:rPr>
      </w:pPr>
      <w:r>
        <w:rPr>
          <w:noProof/>
        </w:rPr>
        <w:drawing>
          <wp:anchor distT="114300" distB="114300" distL="114300" distR="114300" simplePos="0" relativeHeight="251658240" behindDoc="1" locked="0" layoutInCell="1" hidden="0" allowOverlap="1">
            <wp:simplePos x="0" y="0"/>
            <wp:positionH relativeFrom="column">
              <wp:posOffset>4534861</wp:posOffset>
            </wp:positionH>
            <wp:positionV relativeFrom="paragraph">
              <wp:posOffset>114300</wp:posOffset>
            </wp:positionV>
            <wp:extent cx="1350644" cy="132238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0644" cy="1322388"/>
                    </a:xfrm>
                    <a:prstGeom prst="rect">
                      <a:avLst/>
                    </a:prstGeom>
                    <a:ln/>
                  </pic:spPr>
                </pic:pic>
              </a:graphicData>
            </a:graphic>
          </wp:anchor>
        </w:drawing>
      </w:r>
    </w:p>
    <w:p w:rsidR="001A2DBC" w:rsidRDefault="001A2DBC">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color w:val="FF0000"/>
          <w:sz w:val="52"/>
          <w:szCs w:val="52"/>
        </w:rPr>
      </w:pPr>
    </w:p>
    <w:p w:rsidR="001A2DBC" w:rsidRDefault="001A2DBC">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color w:val="FF0000"/>
          <w:sz w:val="52"/>
          <w:szCs w:val="52"/>
        </w:rPr>
      </w:pPr>
    </w:p>
    <w:p w:rsidR="001A2DBC" w:rsidRDefault="00B474D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color w:val="FF0000"/>
          <w:sz w:val="52"/>
          <w:szCs w:val="52"/>
        </w:rPr>
      </w:pPr>
      <w:r>
        <w:rPr>
          <w:rFonts w:ascii="Calibri" w:eastAsia="Calibri" w:hAnsi="Calibri" w:cs="Calibri"/>
          <w:b/>
          <w:color w:val="FF0000"/>
          <w:sz w:val="52"/>
          <w:szCs w:val="52"/>
        </w:rPr>
        <w:t>Hannah Ball School</w:t>
      </w:r>
      <w:r>
        <w:rPr>
          <w:rFonts w:ascii="Calibri" w:eastAsia="Calibri" w:hAnsi="Calibri" w:cs="Calibri"/>
          <w:b/>
          <w:color w:val="FF0000"/>
          <w:sz w:val="52"/>
          <w:szCs w:val="52"/>
        </w:rPr>
        <w:tab/>
      </w:r>
      <w:r>
        <w:rPr>
          <w:rFonts w:ascii="Calibri" w:eastAsia="Calibri" w:hAnsi="Calibri" w:cs="Calibri"/>
          <w:b/>
          <w:color w:val="FF0000"/>
          <w:sz w:val="52"/>
          <w:szCs w:val="52"/>
        </w:rPr>
        <w:tab/>
      </w:r>
      <w:r>
        <w:rPr>
          <w:rFonts w:ascii="Calibri" w:eastAsia="Calibri" w:hAnsi="Calibri" w:cs="Calibri"/>
          <w:b/>
          <w:color w:val="FF0000"/>
          <w:sz w:val="52"/>
          <w:szCs w:val="52"/>
        </w:rPr>
        <w:tab/>
      </w:r>
      <w:r>
        <w:rPr>
          <w:rFonts w:ascii="Calibri" w:eastAsia="Calibri" w:hAnsi="Calibri" w:cs="Calibri"/>
          <w:b/>
          <w:color w:val="FF0000"/>
          <w:sz w:val="52"/>
          <w:szCs w:val="52"/>
        </w:rPr>
        <w:tab/>
      </w:r>
      <w:r>
        <w:rPr>
          <w:rFonts w:ascii="Calibri" w:eastAsia="Calibri" w:hAnsi="Calibri" w:cs="Calibri"/>
          <w:b/>
          <w:color w:val="FF0000"/>
          <w:sz w:val="52"/>
          <w:szCs w:val="52"/>
        </w:rPr>
        <w:tab/>
      </w:r>
      <w:r>
        <w:rPr>
          <w:rFonts w:ascii="Calibri" w:eastAsia="Calibri" w:hAnsi="Calibri" w:cs="Calibri"/>
          <w:b/>
          <w:color w:val="FF0000"/>
          <w:sz w:val="52"/>
          <w:szCs w:val="52"/>
        </w:rPr>
        <w:tab/>
      </w:r>
      <w:r>
        <w:rPr>
          <w:rFonts w:ascii="Calibri" w:eastAsia="Calibri" w:hAnsi="Calibri" w:cs="Calibri"/>
          <w:b/>
          <w:color w:val="FF0000"/>
          <w:sz w:val="52"/>
          <w:szCs w:val="52"/>
        </w:rPr>
        <w:tab/>
      </w:r>
    </w:p>
    <w:p w:rsidR="001A2DBC" w:rsidRDefault="00B474D5">
      <w:pPr>
        <w:widowControl w:val="0"/>
        <w:tabs>
          <w:tab w:val="center" w:pos="4512"/>
        </w:tabs>
        <w:spacing w:after="200" w:line="360" w:lineRule="auto"/>
        <w:rPr>
          <w:rFonts w:ascii="Calibri" w:eastAsia="Calibri" w:hAnsi="Calibri" w:cs="Calibri"/>
        </w:rPr>
      </w:pPr>
      <w:r>
        <w:rPr>
          <w:rFonts w:ascii="Calibri" w:eastAsia="Calibri" w:hAnsi="Calibri" w:cs="Calibri"/>
          <w:b/>
          <w:sz w:val="52"/>
          <w:szCs w:val="52"/>
        </w:rPr>
        <w:t>SEND</w:t>
      </w:r>
      <w:r>
        <w:rPr>
          <w:rFonts w:ascii="Calibri" w:eastAsia="Calibri" w:hAnsi="Calibri" w:cs="Calibri"/>
          <w:b/>
          <w:sz w:val="40"/>
          <w:szCs w:val="40"/>
        </w:rPr>
        <w:t xml:space="preserve"> </w:t>
      </w:r>
      <w:r>
        <w:rPr>
          <w:rFonts w:ascii="Calibri" w:eastAsia="Calibri" w:hAnsi="Calibri" w:cs="Calibri"/>
          <w:b/>
          <w:sz w:val="52"/>
          <w:szCs w:val="52"/>
        </w:rPr>
        <w:t>Policy</w:t>
      </w:r>
      <w:r>
        <w:rPr>
          <w:rFonts w:ascii="Calibri" w:eastAsia="Calibri" w:hAnsi="Calibri" w:cs="Calibri"/>
          <w:b/>
          <w:sz w:val="40"/>
          <w:szCs w:val="40"/>
        </w:rPr>
        <w:t xml:space="preserve"> </w:t>
      </w:r>
      <w:r>
        <w:rPr>
          <w:noProof/>
        </w:rPr>
        <mc:AlternateContent>
          <mc:Choice Requires="wpg">
            <w:drawing>
              <wp:anchor distT="4294967295" distB="4294967295" distL="114300" distR="114300" simplePos="0" relativeHeight="251659264" behindDoc="0" locked="0" layoutInCell="1" hidden="0" allowOverlap="1">
                <wp:simplePos x="0" y="0"/>
                <wp:positionH relativeFrom="column">
                  <wp:posOffset>1</wp:posOffset>
                </wp:positionH>
                <wp:positionV relativeFrom="paragraph">
                  <wp:posOffset>30496</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30496</wp:posOffset>
                </wp:positionV>
                <wp:extent cx="6158865"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58865" cy="12700"/>
                        </a:xfrm>
                        <a:prstGeom prst="rect"/>
                        <a:ln/>
                      </pic:spPr>
                    </pic:pic>
                  </a:graphicData>
                </a:graphic>
              </wp:anchor>
            </w:drawing>
          </mc:Fallback>
        </mc:AlternateContent>
      </w:r>
    </w:p>
    <w:tbl>
      <w:tblPr>
        <w:tblStyle w:val="a"/>
        <w:tblW w:w="10057" w:type="dxa"/>
        <w:tblInd w:w="-115" w:type="dxa"/>
        <w:tblBorders>
          <w:top w:val="nil"/>
          <w:left w:val="single" w:sz="8" w:space="0" w:color="C0504D"/>
          <w:bottom w:val="nil"/>
          <w:right w:val="single" w:sz="8" w:space="0" w:color="C0504D"/>
          <w:insideH w:val="single" w:sz="4" w:space="0" w:color="000000"/>
          <w:insideV w:val="single" w:sz="4" w:space="0" w:color="000000"/>
        </w:tblBorders>
        <w:tblLayout w:type="fixed"/>
        <w:tblLook w:val="04A0" w:firstRow="1" w:lastRow="0" w:firstColumn="1" w:lastColumn="0" w:noHBand="0" w:noVBand="1"/>
      </w:tblPr>
      <w:tblGrid>
        <w:gridCol w:w="2266"/>
        <w:gridCol w:w="3970"/>
        <w:gridCol w:w="3821"/>
      </w:tblGrid>
      <w:tr w:rsidR="001A2DBC" w:rsidTr="001A2DB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266" w:type="dxa"/>
            <w:tcBorders>
              <w:top w:val="nil"/>
              <w:bottom w:val="nil"/>
            </w:tcBorders>
            <w:shd w:val="clear" w:color="auto" w:fill="EDEDED"/>
          </w:tcPr>
          <w:p w:rsidR="001A2DBC" w:rsidRDefault="00B474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rPr>
                <w:rFonts w:ascii="Calibri" w:eastAsia="Calibri" w:hAnsi="Calibri" w:cs="Calibri"/>
                <w:sz w:val="24"/>
                <w:szCs w:val="24"/>
              </w:rPr>
            </w:pPr>
            <w:r>
              <w:rPr>
                <w:rFonts w:ascii="Calibri" w:eastAsia="Calibri" w:hAnsi="Calibri" w:cs="Calibri"/>
                <w:sz w:val="24"/>
                <w:szCs w:val="24"/>
              </w:rPr>
              <w:t>Approved by:</w:t>
            </w:r>
          </w:p>
        </w:tc>
        <w:tc>
          <w:tcPr>
            <w:tcW w:w="3970" w:type="dxa"/>
            <w:tcBorders>
              <w:top w:val="nil"/>
              <w:bottom w:val="nil"/>
            </w:tcBorders>
            <w:shd w:val="clear" w:color="auto" w:fill="EDEDED"/>
          </w:tcPr>
          <w:p w:rsidR="001A2DBC" w:rsidRDefault="00B474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b w:val="0"/>
                <w:sz w:val="24"/>
                <w:szCs w:val="24"/>
              </w:rPr>
              <w:t>Full Governing Body</w:t>
            </w:r>
          </w:p>
        </w:tc>
        <w:tc>
          <w:tcPr>
            <w:tcW w:w="3821" w:type="dxa"/>
            <w:tcBorders>
              <w:top w:val="nil"/>
              <w:bottom w:val="nil"/>
            </w:tcBorders>
            <w:shd w:val="clear" w:color="auto" w:fill="EDEDED"/>
          </w:tcPr>
          <w:p w:rsidR="001A2DBC" w:rsidRDefault="00B474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Date:</w:t>
            </w:r>
            <w:r>
              <w:rPr>
                <w:rFonts w:ascii="Calibri" w:eastAsia="Calibri" w:hAnsi="Calibri" w:cs="Calibri"/>
                <w:b w:val="0"/>
                <w:sz w:val="24"/>
                <w:szCs w:val="24"/>
              </w:rPr>
              <w:t xml:space="preserve">  Autumn 2022</w:t>
            </w:r>
          </w:p>
        </w:tc>
      </w:tr>
      <w:tr w:rsidR="001A2DBC" w:rsidTr="001A2DB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266" w:type="dxa"/>
            <w:shd w:val="clear" w:color="auto" w:fill="EDEDED"/>
          </w:tcPr>
          <w:p w:rsidR="001A2DBC" w:rsidRDefault="00B474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Calibri" w:eastAsia="Calibri" w:hAnsi="Calibri" w:cs="Calibri"/>
                <w:sz w:val="24"/>
                <w:szCs w:val="24"/>
              </w:rPr>
            </w:pPr>
            <w:r>
              <w:rPr>
                <w:rFonts w:ascii="Calibri" w:eastAsia="Calibri" w:hAnsi="Calibri" w:cs="Calibri"/>
                <w:sz w:val="24"/>
                <w:szCs w:val="24"/>
              </w:rPr>
              <w:t xml:space="preserve">Next review due by: </w:t>
            </w:r>
          </w:p>
        </w:tc>
        <w:tc>
          <w:tcPr>
            <w:tcW w:w="3970" w:type="dxa"/>
            <w:shd w:val="clear" w:color="auto" w:fill="EDEDED"/>
          </w:tcPr>
          <w:p w:rsidR="001A2DBC" w:rsidRDefault="00B474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Autumn 2024</w:t>
            </w:r>
          </w:p>
        </w:tc>
        <w:tc>
          <w:tcPr>
            <w:tcW w:w="3821" w:type="dxa"/>
            <w:shd w:val="clear" w:color="auto" w:fill="EDEDED"/>
          </w:tcPr>
          <w:p w:rsidR="001A2DBC" w:rsidRDefault="001A2DBC">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p>
        </w:tc>
      </w:tr>
    </w:tbl>
    <w:p w:rsidR="001A2DBC" w:rsidRDefault="001A2DB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sz w:val="40"/>
          <w:szCs w:val="40"/>
        </w:rPr>
      </w:pPr>
    </w:p>
    <w:p w:rsidR="001A2DBC" w:rsidRDefault="00B474D5">
      <w:pPr>
        <w:widowControl w:val="0"/>
        <w:pBdr>
          <w:top w:val="nil"/>
          <w:left w:val="nil"/>
          <w:bottom w:val="nil"/>
          <w:right w:val="nil"/>
          <w:between w:val="nil"/>
        </w:pBdr>
        <w:spacing w:before="238" w:line="240" w:lineRule="auto"/>
        <w:ind w:left="2160" w:firstLine="720"/>
        <w:rPr>
          <w:rFonts w:ascii="Calibri" w:eastAsia="Calibri" w:hAnsi="Calibri" w:cs="Calibri"/>
          <w:b/>
          <w:color w:val="000000"/>
          <w:sz w:val="24"/>
          <w:szCs w:val="24"/>
        </w:rPr>
      </w:pPr>
      <w:r>
        <w:rPr>
          <w:rFonts w:ascii="Calibri" w:eastAsia="Calibri" w:hAnsi="Calibri" w:cs="Calibri"/>
          <w:b/>
          <w:sz w:val="24"/>
          <w:szCs w:val="24"/>
        </w:rPr>
        <w:t xml:space="preserve">                    SEND Policy </w:t>
      </w:r>
    </w:p>
    <w:p w:rsidR="001A2DBC" w:rsidRDefault="00B474D5">
      <w:pPr>
        <w:widowControl w:val="0"/>
        <w:pBdr>
          <w:top w:val="nil"/>
          <w:left w:val="nil"/>
          <w:bottom w:val="nil"/>
          <w:right w:val="nil"/>
          <w:between w:val="nil"/>
        </w:pBdr>
        <w:spacing w:before="235"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Introduction  </w:t>
      </w:r>
    </w:p>
    <w:p w:rsidR="001A2DBC" w:rsidRDefault="00B474D5">
      <w:pPr>
        <w:widowControl w:val="0"/>
        <w:pBdr>
          <w:top w:val="nil"/>
          <w:left w:val="nil"/>
          <w:bottom w:val="nil"/>
          <w:right w:val="nil"/>
          <w:between w:val="nil"/>
        </w:pBdr>
        <w:spacing w:before="238" w:line="264" w:lineRule="auto"/>
        <w:ind w:left="1" w:right="14"/>
        <w:rPr>
          <w:rFonts w:ascii="Calibri" w:eastAsia="Calibri" w:hAnsi="Calibri" w:cs="Calibri"/>
          <w:color w:val="000000"/>
          <w:sz w:val="24"/>
          <w:szCs w:val="24"/>
        </w:rPr>
      </w:pPr>
      <w:r>
        <w:rPr>
          <w:rFonts w:ascii="Calibri" w:eastAsia="Calibri" w:hAnsi="Calibri" w:cs="Calibri"/>
          <w:color w:val="000000"/>
          <w:sz w:val="24"/>
          <w:szCs w:val="24"/>
        </w:rPr>
        <w:t xml:space="preserve">The principle that all pupils should receive a broad and balanced curriculum, </w:t>
      </w:r>
      <w:r w:rsidR="00B04D4A">
        <w:rPr>
          <w:rFonts w:ascii="Calibri" w:eastAsia="Calibri" w:hAnsi="Calibri" w:cs="Calibri"/>
          <w:color w:val="000000"/>
          <w:sz w:val="24"/>
          <w:szCs w:val="24"/>
        </w:rPr>
        <w:t>relevant to</w:t>
      </w:r>
      <w:r>
        <w:rPr>
          <w:rFonts w:ascii="Calibri" w:eastAsia="Calibri" w:hAnsi="Calibri" w:cs="Calibri"/>
          <w:color w:val="000000"/>
          <w:sz w:val="24"/>
          <w:szCs w:val="24"/>
        </w:rPr>
        <w:t xml:space="preserve"> their individual needs, is established in law. Every teach</w:t>
      </w:r>
      <w:r w:rsidR="00B04D4A">
        <w:rPr>
          <w:rFonts w:ascii="Calibri" w:eastAsia="Calibri" w:hAnsi="Calibri" w:cs="Calibri"/>
          <w:color w:val="000000"/>
          <w:sz w:val="24"/>
          <w:szCs w:val="24"/>
        </w:rPr>
        <w:t xml:space="preserve">er is a teacher of every child, </w:t>
      </w:r>
      <w:r>
        <w:rPr>
          <w:rFonts w:ascii="Calibri" w:eastAsia="Calibri" w:hAnsi="Calibri" w:cs="Calibri"/>
          <w:color w:val="000000"/>
          <w:sz w:val="24"/>
          <w:szCs w:val="24"/>
        </w:rPr>
        <w:t>including those with Special Educational Needs</w:t>
      </w:r>
      <w:r>
        <w:rPr>
          <w:rFonts w:ascii="Calibri" w:eastAsia="Calibri" w:hAnsi="Calibri" w:cs="Calibri"/>
          <w:sz w:val="24"/>
          <w:szCs w:val="24"/>
        </w:rPr>
        <w:t xml:space="preserve"> and Disabilities (SEND)</w:t>
      </w:r>
      <w:r>
        <w:rPr>
          <w:rFonts w:ascii="Calibri" w:eastAsia="Calibri" w:hAnsi="Calibri" w:cs="Calibri"/>
          <w:color w:val="000000"/>
          <w:sz w:val="24"/>
          <w:szCs w:val="24"/>
        </w:rPr>
        <w:t>. Han</w:t>
      </w:r>
      <w:r>
        <w:rPr>
          <w:rFonts w:ascii="Calibri" w:eastAsia="Calibri" w:hAnsi="Calibri" w:cs="Calibri"/>
          <w:color w:val="000000"/>
          <w:sz w:val="24"/>
          <w:szCs w:val="24"/>
        </w:rPr>
        <w:t xml:space="preserve">nah Ball School utilises </w:t>
      </w:r>
      <w:r w:rsidR="00B04D4A">
        <w:rPr>
          <w:rFonts w:ascii="Calibri" w:eastAsia="Calibri" w:hAnsi="Calibri" w:cs="Calibri"/>
          <w:color w:val="000000"/>
          <w:sz w:val="24"/>
          <w:szCs w:val="24"/>
        </w:rPr>
        <w:t>different methods</w:t>
      </w:r>
      <w:r>
        <w:rPr>
          <w:rFonts w:ascii="Calibri" w:eastAsia="Calibri" w:hAnsi="Calibri" w:cs="Calibri"/>
          <w:color w:val="000000"/>
          <w:sz w:val="24"/>
          <w:szCs w:val="24"/>
        </w:rPr>
        <w:t xml:space="preserve"> and tools to present learning opportunities to children and carefully differentiates tasks and outcomes to match individual needs. Quality First Teaching aims to reduce the need for specialist support; however, w</w:t>
      </w:r>
      <w:r>
        <w:rPr>
          <w:rFonts w:ascii="Calibri" w:eastAsia="Calibri" w:hAnsi="Calibri" w:cs="Calibri"/>
          <w:color w:val="000000"/>
          <w:sz w:val="24"/>
          <w:szCs w:val="24"/>
        </w:rPr>
        <w:t xml:space="preserve">e recognise that there will still be some children that need provision that is additional to or different from that encompassed by Quality First Teaching. If these pupils are to achieve their </w:t>
      </w:r>
      <w:r w:rsidR="00B04D4A">
        <w:rPr>
          <w:rFonts w:ascii="Calibri" w:eastAsia="Calibri" w:hAnsi="Calibri" w:cs="Calibri"/>
          <w:color w:val="000000"/>
          <w:sz w:val="24"/>
          <w:szCs w:val="24"/>
        </w:rPr>
        <w:t>full potential</w:t>
      </w:r>
      <w:r>
        <w:rPr>
          <w:rFonts w:ascii="Calibri" w:eastAsia="Calibri" w:hAnsi="Calibri" w:cs="Calibri"/>
          <w:color w:val="000000"/>
          <w:sz w:val="24"/>
          <w:szCs w:val="24"/>
        </w:rPr>
        <w:t>, we must recognise this and plan accordingly. We</w:t>
      </w:r>
      <w:r>
        <w:rPr>
          <w:rFonts w:ascii="Calibri" w:eastAsia="Calibri" w:hAnsi="Calibri" w:cs="Calibri"/>
          <w:color w:val="000000"/>
          <w:sz w:val="24"/>
          <w:szCs w:val="24"/>
        </w:rPr>
        <w:t xml:space="preserve"> acknowledge that a significant proportion of pupils will have special educational needs at some time in their school career. Many of these pupils may require help throughout their time in school, whilst others may need a little extra support for a short p</w:t>
      </w:r>
      <w:r>
        <w:rPr>
          <w:rFonts w:ascii="Calibri" w:eastAsia="Calibri" w:hAnsi="Calibri" w:cs="Calibri"/>
          <w:color w:val="000000"/>
          <w:sz w:val="24"/>
          <w:szCs w:val="24"/>
        </w:rPr>
        <w:t xml:space="preserve">eriod to help overcome more temporary needs. </w:t>
      </w:r>
    </w:p>
    <w:p w:rsidR="001A2DBC" w:rsidRPr="00B04D4A" w:rsidRDefault="00B474D5">
      <w:pPr>
        <w:widowControl w:val="0"/>
        <w:pBdr>
          <w:top w:val="nil"/>
          <w:left w:val="nil"/>
          <w:bottom w:val="nil"/>
          <w:right w:val="nil"/>
          <w:between w:val="nil"/>
        </w:pBdr>
        <w:spacing w:before="211" w:line="240" w:lineRule="auto"/>
        <w:ind w:left="2"/>
        <w:rPr>
          <w:rFonts w:ascii="Calibri" w:eastAsia="Calibri" w:hAnsi="Calibri" w:cs="Calibri"/>
          <w:b/>
          <w:sz w:val="24"/>
          <w:szCs w:val="24"/>
        </w:rPr>
      </w:pPr>
      <w:r w:rsidRPr="00B04D4A">
        <w:rPr>
          <w:rFonts w:ascii="Calibri" w:eastAsia="Calibri" w:hAnsi="Calibri" w:cs="Calibri"/>
          <w:b/>
          <w:color w:val="000000"/>
          <w:sz w:val="24"/>
          <w:szCs w:val="24"/>
        </w:rPr>
        <w:t xml:space="preserve">Aims and Objectives </w:t>
      </w:r>
      <w:r w:rsidRPr="00B04D4A">
        <w:rPr>
          <w:rFonts w:ascii="Calibri" w:eastAsia="Calibri" w:hAnsi="Calibri" w:cs="Calibri"/>
          <w:b/>
          <w:color w:val="000000"/>
          <w:sz w:val="24"/>
          <w:szCs w:val="24"/>
        </w:rPr>
        <w:t xml:space="preserve"> </w:t>
      </w:r>
    </w:p>
    <w:p w:rsidR="001A2DBC" w:rsidRDefault="00B474D5">
      <w:pPr>
        <w:widowControl w:val="0"/>
        <w:pBdr>
          <w:top w:val="nil"/>
          <w:left w:val="nil"/>
          <w:bottom w:val="nil"/>
          <w:right w:val="nil"/>
          <w:between w:val="nil"/>
        </w:pBdr>
        <w:spacing w:before="211" w:line="240" w:lineRule="auto"/>
        <w:ind w:left="2"/>
        <w:rPr>
          <w:rFonts w:ascii="Calibri" w:eastAsia="Calibri" w:hAnsi="Calibri" w:cs="Calibri"/>
          <w:sz w:val="24"/>
          <w:szCs w:val="24"/>
        </w:rPr>
      </w:pPr>
      <w:r>
        <w:rPr>
          <w:rFonts w:ascii="Calibri" w:eastAsia="Calibri" w:hAnsi="Calibri" w:cs="Calibri"/>
          <w:color w:val="000000"/>
          <w:sz w:val="24"/>
          <w:szCs w:val="24"/>
        </w:rPr>
        <w:t xml:space="preserve">Hannah Ball SEND policy has been developed with the following aims and objectives in mind: </w:t>
      </w:r>
    </w:p>
    <w:p w:rsidR="001A2DBC" w:rsidRDefault="00B474D5">
      <w:pPr>
        <w:widowControl w:val="0"/>
        <w:numPr>
          <w:ilvl w:val="0"/>
          <w:numId w:val="16"/>
        </w:numPr>
        <w:pBdr>
          <w:top w:val="nil"/>
          <w:left w:val="nil"/>
          <w:bottom w:val="nil"/>
          <w:right w:val="nil"/>
          <w:between w:val="nil"/>
        </w:pBdr>
        <w:spacing w:before="238" w:line="263" w:lineRule="auto"/>
        <w:ind w:right="177"/>
        <w:rPr>
          <w:rFonts w:ascii="Calibri" w:eastAsia="Calibri" w:hAnsi="Calibri" w:cs="Calibri"/>
          <w:color w:val="000000"/>
          <w:sz w:val="24"/>
          <w:szCs w:val="24"/>
        </w:rPr>
      </w:pPr>
      <w:r>
        <w:rPr>
          <w:rFonts w:ascii="Calibri" w:eastAsia="Calibri" w:hAnsi="Calibri" w:cs="Calibri"/>
          <w:color w:val="000000"/>
          <w:sz w:val="24"/>
          <w:szCs w:val="24"/>
        </w:rPr>
        <w:t>To work within the guidance provided in the SEND Code of Practice, 2015</w:t>
      </w:r>
      <w:r>
        <w:rPr>
          <w:rFonts w:ascii="Calibri" w:eastAsia="Calibri" w:hAnsi="Calibri" w:cs="Calibri"/>
          <w:sz w:val="24"/>
          <w:szCs w:val="24"/>
        </w:rPr>
        <w:t xml:space="preserve"> t</w:t>
      </w:r>
      <w:r>
        <w:rPr>
          <w:rFonts w:ascii="Calibri" w:eastAsia="Calibri" w:hAnsi="Calibri" w:cs="Calibri"/>
          <w:color w:val="000000"/>
          <w:sz w:val="24"/>
          <w:szCs w:val="24"/>
        </w:rPr>
        <w:t xml:space="preserve">o enable every pupil to experience success </w:t>
      </w:r>
    </w:p>
    <w:p w:rsidR="001A2DBC" w:rsidRDefault="00B474D5">
      <w:pPr>
        <w:widowControl w:val="0"/>
        <w:numPr>
          <w:ilvl w:val="0"/>
          <w:numId w:val="16"/>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color w:val="000000"/>
          <w:sz w:val="24"/>
          <w:szCs w:val="24"/>
        </w:rPr>
        <w:t>To promote individual confidence, self-esteem and a positive attitude</w:t>
      </w:r>
      <w:r>
        <w:rPr>
          <w:rFonts w:ascii="Calibri" w:eastAsia="Calibri" w:hAnsi="Calibri" w:cs="Calibri"/>
          <w:sz w:val="24"/>
          <w:szCs w:val="24"/>
        </w:rPr>
        <w:t xml:space="preserve"> </w:t>
      </w:r>
    </w:p>
    <w:p w:rsidR="001A2DBC" w:rsidRDefault="00B474D5">
      <w:pPr>
        <w:widowControl w:val="0"/>
        <w:numPr>
          <w:ilvl w:val="0"/>
          <w:numId w:val="16"/>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color w:val="000000"/>
          <w:sz w:val="24"/>
          <w:szCs w:val="24"/>
        </w:rPr>
        <w:t>To ensure that all pupils, whatever their special educational needs, receive appropriate educational provision through a broad and balanced c</w:t>
      </w:r>
      <w:r>
        <w:rPr>
          <w:rFonts w:ascii="Calibri" w:eastAsia="Calibri" w:hAnsi="Calibri" w:cs="Calibri"/>
          <w:color w:val="000000"/>
          <w:sz w:val="24"/>
          <w:szCs w:val="24"/>
        </w:rPr>
        <w:t xml:space="preserve">urriculum that is relevant and differentiated, and that demonstrates coherence and progression in  learning </w:t>
      </w:r>
    </w:p>
    <w:p w:rsidR="001A2DBC" w:rsidRDefault="00B474D5">
      <w:pPr>
        <w:widowControl w:val="0"/>
        <w:numPr>
          <w:ilvl w:val="0"/>
          <w:numId w:val="1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To give pupils with SEND equal opportunities to take part in all aspects of the school’s provision, as far as is appropriate</w:t>
      </w:r>
    </w:p>
    <w:p w:rsidR="001A2DBC" w:rsidRDefault="00B474D5">
      <w:pPr>
        <w:widowControl w:val="0"/>
        <w:numPr>
          <w:ilvl w:val="0"/>
          <w:numId w:val="1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To identify, assess, r</w:t>
      </w:r>
      <w:r>
        <w:rPr>
          <w:rFonts w:ascii="Calibri" w:eastAsia="Calibri" w:hAnsi="Calibri" w:cs="Calibri"/>
          <w:color w:val="000000"/>
          <w:sz w:val="24"/>
          <w:szCs w:val="24"/>
        </w:rPr>
        <w:t>ecord, and regularly review pupils’ progress and needs</w:t>
      </w:r>
    </w:p>
    <w:p w:rsidR="001A2DBC" w:rsidRDefault="00B474D5">
      <w:pPr>
        <w:widowControl w:val="0"/>
        <w:numPr>
          <w:ilvl w:val="0"/>
          <w:numId w:val="16"/>
        </w:numPr>
        <w:pBdr>
          <w:top w:val="nil"/>
          <w:left w:val="nil"/>
          <w:bottom w:val="nil"/>
          <w:right w:val="nil"/>
          <w:between w:val="nil"/>
        </w:pBdr>
        <w:spacing w:line="240" w:lineRule="auto"/>
        <w:ind w:right="56"/>
        <w:rPr>
          <w:rFonts w:ascii="Calibri" w:eastAsia="Calibri" w:hAnsi="Calibri" w:cs="Calibri"/>
          <w:color w:val="000000"/>
          <w:sz w:val="24"/>
          <w:szCs w:val="24"/>
        </w:rPr>
      </w:pPr>
      <w:r>
        <w:rPr>
          <w:rFonts w:ascii="Calibri" w:eastAsia="Calibri" w:hAnsi="Calibri" w:cs="Calibri"/>
          <w:color w:val="000000"/>
          <w:sz w:val="24"/>
          <w:szCs w:val="24"/>
        </w:rPr>
        <w:t>To work in partnership with children and their families at every stage of the SEND  process</w:t>
      </w:r>
    </w:p>
    <w:p w:rsidR="001A2DBC" w:rsidRPr="00B04D4A" w:rsidRDefault="00B474D5" w:rsidP="00B04D4A">
      <w:pPr>
        <w:widowControl w:val="0"/>
        <w:numPr>
          <w:ilvl w:val="0"/>
          <w:numId w:val="16"/>
        </w:numPr>
        <w:pBdr>
          <w:top w:val="nil"/>
          <w:left w:val="nil"/>
          <w:bottom w:val="nil"/>
          <w:right w:val="nil"/>
          <w:between w:val="nil"/>
        </w:pBdr>
        <w:spacing w:line="240" w:lineRule="auto"/>
        <w:ind w:right="56"/>
        <w:rPr>
          <w:rFonts w:ascii="Calibri" w:eastAsia="Calibri" w:hAnsi="Calibri" w:cs="Calibri"/>
          <w:color w:val="000000"/>
          <w:sz w:val="24"/>
          <w:szCs w:val="24"/>
        </w:rPr>
      </w:pPr>
      <w:r>
        <w:rPr>
          <w:rFonts w:ascii="Calibri" w:eastAsia="Calibri" w:hAnsi="Calibri" w:cs="Calibri"/>
          <w:color w:val="000000"/>
          <w:sz w:val="24"/>
          <w:szCs w:val="24"/>
        </w:rPr>
        <w:t>To work collaboratively with parents, other professionals and support services  including the Educational Psy</w:t>
      </w:r>
      <w:r>
        <w:rPr>
          <w:rFonts w:ascii="Calibri" w:eastAsia="Calibri" w:hAnsi="Calibri" w:cs="Calibri"/>
          <w:color w:val="000000"/>
          <w:sz w:val="24"/>
          <w:szCs w:val="24"/>
        </w:rPr>
        <w:t xml:space="preserve">chology Service </w:t>
      </w:r>
    </w:p>
    <w:p w:rsidR="001A2DBC" w:rsidRDefault="00B474D5">
      <w:pPr>
        <w:widowControl w:val="0"/>
        <w:pBdr>
          <w:top w:val="nil"/>
          <w:left w:val="nil"/>
          <w:bottom w:val="nil"/>
          <w:right w:val="nil"/>
          <w:between w:val="nil"/>
        </w:pBdr>
        <w:spacing w:before="212" w:line="240" w:lineRule="auto"/>
        <w:rPr>
          <w:rFonts w:ascii="Calibri" w:eastAsia="Calibri" w:hAnsi="Calibri" w:cs="Calibri"/>
          <w:b/>
          <w:color w:val="000000"/>
          <w:sz w:val="24"/>
          <w:szCs w:val="24"/>
        </w:rPr>
      </w:pPr>
      <w:r>
        <w:rPr>
          <w:rFonts w:ascii="Calibri" w:eastAsia="Calibri" w:hAnsi="Calibri" w:cs="Calibri"/>
          <w:b/>
          <w:sz w:val="24"/>
          <w:szCs w:val="24"/>
        </w:rPr>
        <w:t>Roles and Responsibilities</w:t>
      </w:r>
      <w:r>
        <w:rPr>
          <w:rFonts w:ascii="Calibri" w:eastAsia="Calibri" w:hAnsi="Calibri" w:cs="Calibri"/>
          <w:b/>
          <w:color w:val="000000"/>
          <w:sz w:val="24"/>
          <w:szCs w:val="24"/>
        </w:rPr>
        <w:t xml:space="preserve"> </w:t>
      </w:r>
    </w:p>
    <w:p w:rsidR="001A2DBC" w:rsidRDefault="00B474D5">
      <w:pPr>
        <w:widowControl w:val="0"/>
        <w:pBdr>
          <w:top w:val="nil"/>
          <w:left w:val="nil"/>
          <w:bottom w:val="nil"/>
          <w:right w:val="nil"/>
          <w:between w:val="nil"/>
        </w:pBdr>
        <w:spacing w:before="238" w:line="264" w:lineRule="auto"/>
        <w:ind w:right="187" w:firstLine="18"/>
        <w:rPr>
          <w:rFonts w:ascii="Calibri" w:eastAsia="Calibri" w:hAnsi="Calibri" w:cs="Calibri"/>
          <w:color w:val="000000"/>
          <w:sz w:val="24"/>
          <w:szCs w:val="24"/>
        </w:rPr>
      </w:pPr>
      <w:r>
        <w:rPr>
          <w:rFonts w:ascii="Calibri" w:eastAsia="Calibri" w:hAnsi="Calibri" w:cs="Calibri"/>
          <w:color w:val="000000"/>
          <w:sz w:val="24"/>
          <w:szCs w:val="24"/>
        </w:rPr>
        <w:t>Provision for pupils with SEND is a matter for the school as a whole. It is each teacher’s responsibility to provide for pupils with SEND in his/her class, and to be aware that these needs may be present in different learning situations. All staff are resp</w:t>
      </w:r>
      <w:r>
        <w:rPr>
          <w:rFonts w:ascii="Calibri" w:eastAsia="Calibri" w:hAnsi="Calibri" w:cs="Calibri"/>
          <w:color w:val="000000"/>
          <w:sz w:val="24"/>
          <w:szCs w:val="24"/>
        </w:rPr>
        <w:t xml:space="preserve">onsible for helping to meet an individual’s special educational needs, and for following the school’s procedures for identifying, assessing and making provision to meet these needs. </w:t>
      </w:r>
    </w:p>
    <w:p w:rsidR="001A2DBC" w:rsidRDefault="00B474D5">
      <w:pPr>
        <w:widowControl w:val="0"/>
        <w:pBdr>
          <w:top w:val="nil"/>
          <w:left w:val="nil"/>
          <w:bottom w:val="nil"/>
          <w:right w:val="nil"/>
          <w:between w:val="nil"/>
        </w:pBdr>
        <w:spacing w:before="211" w:line="264" w:lineRule="auto"/>
        <w:ind w:left="1" w:right="142"/>
        <w:rPr>
          <w:rFonts w:ascii="Calibri" w:eastAsia="Calibri" w:hAnsi="Calibri" w:cs="Calibri"/>
          <w:color w:val="000000"/>
          <w:sz w:val="24"/>
          <w:szCs w:val="24"/>
        </w:rPr>
      </w:pPr>
      <w:r>
        <w:rPr>
          <w:rFonts w:ascii="Calibri" w:eastAsia="Calibri" w:hAnsi="Calibri" w:cs="Calibri"/>
          <w:color w:val="000000"/>
          <w:sz w:val="24"/>
          <w:szCs w:val="24"/>
        </w:rPr>
        <w:t xml:space="preserve">The governing body in </w:t>
      </w:r>
      <w:r>
        <w:rPr>
          <w:rFonts w:ascii="Calibri" w:eastAsia="Calibri" w:hAnsi="Calibri" w:cs="Calibri"/>
          <w:sz w:val="24"/>
          <w:szCs w:val="24"/>
        </w:rPr>
        <w:t>cooperation</w:t>
      </w:r>
      <w:r>
        <w:rPr>
          <w:rFonts w:ascii="Calibri" w:eastAsia="Calibri" w:hAnsi="Calibri" w:cs="Calibri"/>
          <w:color w:val="000000"/>
          <w:sz w:val="24"/>
          <w:szCs w:val="24"/>
        </w:rPr>
        <w:t xml:space="preserve"> with the head teacher has a legal responsibility for determining the policy and provision for pupils with special educational needs - </w:t>
      </w:r>
      <w:r w:rsidR="00B04D4A">
        <w:rPr>
          <w:rFonts w:ascii="Calibri" w:eastAsia="Calibri" w:hAnsi="Calibri" w:cs="Calibri"/>
          <w:color w:val="000000"/>
          <w:sz w:val="24"/>
          <w:szCs w:val="24"/>
        </w:rPr>
        <w:t>it maintains</w:t>
      </w:r>
      <w:r>
        <w:rPr>
          <w:rFonts w:ascii="Calibri" w:eastAsia="Calibri" w:hAnsi="Calibri" w:cs="Calibri"/>
          <w:color w:val="000000"/>
          <w:sz w:val="24"/>
          <w:szCs w:val="24"/>
        </w:rPr>
        <w:t xml:space="preserve"> a general overview and has appointed a representative (the SEND Governor) who takes particular interest in </w:t>
      </w:r>
      <w:r>
        <w:rPr>
          <w:rFonts w:ascii="Calibri" w:eastAsia="Calibri" w:hAnsi="Calibri" w:cs="Calibri"/>
          <w:color w:val="000000"/>
          <w:sz w:val="24"/>
          <w:szCs w:val="24"/>
        </w:rPr>
        <w:t xml:space="preserve">this aspect of the school.  </w:t>
      </w:r>
    </w:p>
    <w:p w:rsidR="001A2DBC" w:rsidRDefault="00B474D5">
      <w:pPr>
        <w:widowControl w:val="0"/>
        <w:pBdr>
          <w:top w:val="nil"/>
          <w:left w:val="nil"/>
          <w:bottom w:val="nil"/>
          <w:right w:val="nil"/>
          <w:between w:val="nil"/>
        </w:pBdr>
        <w:spacing w:before="213"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Governors must ensure that:  </w:t>
      </w:r>
    </w:p>
    <w:p w:rsidR="001A2DBC" w:rsidRDefault="00B474D5">
      <w:pPr>
        <w:widowControl w:val="0"/>
        <w:numPr>
          <w:ilvl w:val="0"/>
          <w:numId w:val="8"/>
        </w:numPr>
        <w:pBdr>
          <w:top w:val="nil"/>
          <w:left w:val="nil"/>
          <w:bottom w:val="nil"/>
          <w:right w:val="nil"/>
          <w:between w:val="nil"/>
        </w:pBdr>
        <w:spacing w:before="25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necessary provision is made for any pupil with SEND  </w:t>
      </w:r>
    </w:p>
    <w:p w:rsidR="001A2DBC" w:rsidRDefault="00B474D5">
      <w:pPr>
        <w:widowControl w:val="0"/>
        <w:numPr>
          <w:ilvl w:val="0"/>
          <w:numId w:val="8"/>
        </w:numPr>
        <w:pBdr>
          <w:top w:val="nil"/>
          <w:left w:val="nil"/>
          <w:bottom w:val="nil"/>
          <w:right w:val="nil"/>
          <w:between w:val="nil"/>
        </w:pBdr>
        <w:spacing w:line="269" w:lineRule="auto"/>
        <w:ind w:right="454"/>
        <w:rPr>
          <w:rFonts w:ascii="Calibri" w:eastAsia="Calibri" w:hAnsi="Calibri" w:cs="Calibri"/>
          <w:color w:val="000000"/>
          <w:sz w:val="24"/>
          <w:szCs w:val="24"/>
        </w:rPr>
      </w:pPr>
      <w:r>
        <w:rPr>
          <w:rFonts w:ascii="Calibri" w:eastAsia="Calibri" w:hAnsi="Calibri" w:cs="Calibri"/>
          <w:color w:val="000000"/>
          <w:sz w:val="24"/>
          <w:szCs w:val="24"/>
        </w:rPr>
        <w:t xml:space="preserve">All staff are aware of the need to identify and provide for pupils with SEND  </w:t>
      </w:r>
    </w:p>
    <w:p w:rsidR="001A2DBC" w:rsidRDefault="00B474D5">
      <w:pPr>
        <w:widowControl w:val="0"/>
        <w:numPr>
          <w:ilvl w:val="0"/>
          <w:numId w:val="8"/>
        </w:numPr>
        <w:pBdr>
          <w:top w:val="nil"/>
          <w:left w:val="nil"/>
          <w:bottom w:val="nil"/>
          <w:right w:val="nil"/>
          <w:between w:val="nil"/>
        </w:pBdr>
        <w:spacing w:line="269" w:lineRule="auto"/>
        <w:ind w:right="454"/>
        <w:rPr>
          <w:rFonts w:ascii="Calibri" w:eastAsia="Calibri" w:hAnsi="Calibri" w:cs="Calibri"/>
          <w:color w:val="000000"/>
          <w:sz w:val="24"/>
          <w:szCs w:val="24"/>
        </w:rPr>
      </w:pPr>
      <w:r>
        <w:rPr>
          <w:rFonts w:ascii="Calibri" w:eastAsia="Calibri" w:hAnsi="Calibri" w:cs="Calibri"/>
          <w:color w:val="000000"/>
          <w:sz w:val="24"/>
          <w:szCs w:val="24"/>
        </w:rPr>
        <w:t xml:space="preserve">Pupils with SEND join in school activities alongside other pupils, so far as is  reasonably practical and compatible with their needs and the efficient education of other pupils  </w:t>
      </w:r>
    </w:p>
    <w:p w:rsidR="001A2DBC" w:rsidRDefault="00B474D5">
      <w:pPr>
        <w:widowControl w:val="0"/>
        <w:numPr>
          <w:ilvl w:val="0"/>
          <w:numId w:val="8"/>
        </w:numPr>
        <w:pBdr>
          <w:top w:val="nil"/>
          <w:left w:val="nil"/>
          <w:bottom w:val="nil"/>
          <w:right w:val="nil"/>
          <w:between w:val="nil"/>
        </w:pBdr>
        <w:spacing w:line="269" w:lineRule="auto"/>
        <w:ind w:right="43"/>
        <w:rPr>
          <w:rFonts w:ascii="Calibri" w:eastAsia="Calibri" w:hAnsi="Calibri" w:cs="Calibri"/>
          <w:color w:val="000000"/>
          <w:sz w:val="24"/>
          <w:szCs w:val="24"/>
        </w:rPr>
      </w:pPr>
      <w:r>
        <w:rPr>
          <w:rFonts w:ascii="Calibri" w:eastAsia="Calibri" w:hAnsi="Calibri" w:cs="Calibri"/>
          <w:color w:val="000000"/>
          <w:sz w:val="24"/>
          <w:szCs w:val="24"/>
        </w:rPr>
        <w:t>They have regard to the requirements of the SEND Code of Practice 201</w:t>
      </w:r>
      <w:r>
        <w:rPr>
          <w:rFonts w:ascii="Calibri" w:eastAsia="Calibri" w:hAnsi="Calibri" w:cs="Calibri"/>
          <w:sz w:val="24"/>
          <w:szCs w:val="24"/>
        </w:rPr>
        <w:t>5</w:t>
      </w:r>
      <w:r>
        <w:rPr>
          <w:rFonts w:ascii="Calibri" w:eastAsia="Calibri" w:hAnsi="Calibri" w:cs="Calibri"/>
          <w:color w:val="000000"/>
          <w:sz w:val="24"/>
          <w:szCs w:val="24"/>
        </w:rPr>
        <w:t xml:space="preserve"> </w:t>
      </w:r>
    </w:p>
    <w:p w:rsidR="001A2DBC" w:rsidRDefault="00B474D5">
      <w:pPr>
        <w:widowControl w:val="0"/>
        <w:numPr>
          <w:ilvl w:val="0"/>
          <w:numId w:val="8"/>
        </w:numPr>
        <w:pBdr>
          <w:top w:val="nil"/>
          <w:left w:val="nil"/>
          <w:bottom w:val="nil"/>
          <w:right w:val="nil"/>
          <w:between w:val="nil"/>
        </w:pBdr>
        <w:spacing w:line="269" w:lineRule="auto"/>
        <w:ind w:right="43"/>
        <w:rPr>
          <w:rFonts w:ascii="Calibri" w:eastAsia="Calibri" w:hAnsi="Calibri" w:cs="Calibri"/>
          <w:color w:val="000000"/>
          <w:sz w:val="24"/>
          <w:szCs w:val="24"/>
        </w:rPr>
      </w:pPr>
      <w:r>
        <w:rPr>
          <w:rFonts w:ascii="Calibri" w:eastAsia="Calibri" w:hAnsi="Calibri" w:cs="Calibri"/>
          <w:sz w:val="24"/>
          <w:szCs w:val="24"/>
        </w:rPr>
        <w:t>P</w:t>
      </w:r>
      <w:r>
        <w:rPr>
          <w:rFonts w:ascii="Calibri" w:eastAsia="Calibri" w:hAnsi="Calibri" w:cs="Calibri"/>
          <w:color w:val="000000"/>
          <w:sz w:val="24"/>
          <w:szCs w:val="24"/>
        </w:rPr>
        <w:t>are</w:t>
      </w:r>
      <w:r>
        <w:rPr>
          <w:rFonts w:ascii="Calibri" w:eastAsia="Calibri" w:hAnsi="Calibri" w:cs="Calibri"/>
          <w:color w:val="000000"/>
          <w:sz w:val="24"/>
          <w:szCs w:val="24"/>
        </w:rPr>
        <w:t>nts are notified if the school decides to make SEN</w:t>
      </w:r>
      <w:r>
        <w:rPr>
          <w:rFonts w:ascii="Calibri" w:eastAsia="Calibri" w:hAnsi="Calibri" w:cs="Calibri"/>
          <w:sz w:val="24"/>
          <w:szCs w:val="24"/>
        </w:rPr>
        <w:t>D</w:t>
      </w:r>
      <w:r>
        <w:rPr>
          <w:rFonts w:ascii="Calibri" w:eastAsia="Calibri" w:hAnsi="Calibri" w:cs="Calibri"/>
          <w:color w:val="000000"/>
          <w:sz w:val="24"/>
          <w:szCs w:val="24"/>
        </w:rPr>
        <w:t xml:space="preserve"> provision for their pupil</w:t>
      </w:r>
      <w:r>
        <w:rPr>
          <w:rFonts w:ascii="Calibri" w:eastAsia="Calibri" w:hAnsi="Calibri" w:cs="Calibri"/>
          <w:sz w:val="24"/>
          <w:szCs w:val="24"/>
        </w:rPr>
        <w:t>. T</w:t>
      </w:r>
      <w:r>
        <w:rPr>
          <w:rFonts w:ascii="Calibri" w:eastAsia="Calibri" w:hAnsi="Calibri" w:cs="Calibri"/>
          <w:color w:val="000000"/>
          <w:sz w:val="24"/>
          <w:szCs w:val="24"/>
        </w:rPr>
        <w:t xml:space="preserve">hey are fully informed about SEND issues, so that they can play a major part  in school self-review  </w:t>
      </w:r>
    </w:p>
    <w:p w:rsidR="001A2DBC" w:rsidRDefault="00B474D5">
      <w:pPr>
        <w:widowControl w:val="0"/>
        <w:numPr>
          <w:ilvl w:val="0"/>
          <w:numId w:val="8"/>
        </w:numPr>
        <w:pBdr>
          <w:top w:val="nil"/>
          <w:left w:val="nil"/>
          <w:bottom w:val="nil"/>
          <w:right w:val="nil"/>
          <w:between w:val="nil"/>
        </w:pBdr>
        <w:spacing w:line="265" w:lineRule="auto"/>
        <w:ind w:right="192"/>
        <w:jc w:val="both"/>
        <w:rPr>
          <w:rFonts w:ascii="Calibri" w:eastAsia="Calibri" w:hAnsi="Calibri" w:cs="Calibri"/>
          <w:color w:val="000000"/>
          <w:sz w:val="24"/>
          <w:szCs w:val="24"/>
        </w:rPr>
      </w:pPr>
      <w:r>
        <w:rPr>
          <w:rFonts w:ascii="Calibri" w:eastAsia="Calibri" w:hAnsi="Calibri" w:cs="Calibri"/>
          <w:color w:val="000000"/>
          <w:sz w:val="24"/>
          <w:szCs w:val="24"/>
        </w:rPr>
        <w:t>They set up appropriate staffing and funding arrangements, and oversee</w:t>
      </w:r>
      <w:r w:rsidR="00B04D4A">
        <w:rPr>
          <w:rFonts w:ascii="Calibri" w:eastAsia="Calibri" w:hAnsi="Calibri" w:cs="Calibri"/>
          <w:sz w:val="24"/>
          <w:szCs w:val="24"/>
        </w:rPr>
        <w:t xml:space="preserve"> </w:t>
      </w:r>
      <w:r>
        <w:rPr>
          <w:rFonts w:ascii="Calibri" w:eastAsia="Calibri" w:hAnsi="Calibri" w:cs="Calibri"/>
          <w:color w:val="000000"/>
          <w:sz w:val="24"/>
          <w:szCs w:val="24"/>
        </w:rPr>
        <w:t>the</w:t>
      </w:r>
      <w:r>
        <w:rPr>
          <w:rFonts w:ascii="Calibri" w:eastAsia="Calibri" w:hAnsi="Calibri" w:cs="Calibri"/>
          <w:color w:val="000000"/>
          <w:sz w:val="24"/>
          <w:szCs w:val="24"/>
        </w:rPr>
        <w:t xml:space="preserve">  school’s work for pupils with SEND</w:t>
      </w:r>
    </w:p>
    <w:p w:rsidR="001A2DBC" w:rsidRDefault="00B474D5">
      <w:pPr>
        <w:widowControl w:val="0"/>
        <w:numPr>
          <w:ilvl w:val="0"/>
          <w:numId w:val="8"/>
        </w:numPr>
        <w:pBdr>
          <w:top w:val="nil"/>
          <w:left w:val="nil"/>
          <w:bottom w:val="nil"/>
          <w:right w:val="nil"/>
          <w:between w:val="nil"/>
        </w:pBdr>
        <w:spacing w:line="265" w:lineRule="auto"/>
        <w:ind w:right="192"/>
        <w:jc w:val="both"/>
        <w:rPr>
          <w:rFonts w:ascii="Calibri" w:eastAsia="Calibri" w:hAnsi="Calibri" w:cs="Calibri"/>
          <w:color w:val="000000"/>
          <w:sz w:val="24"/>
          <w:szCs w:val="24"/>
        </w:rPr>
      </w:pPr>
      <w:r>
        <w:rPr>
          <w:rFonts w:ascii="Calibri" w:eastAsia="Calibri" w:hAnsi="Calibri" w:cs="Calibri"/>
          <w:sz w:val="24"/>
          <w:szCs w:val="24"/>
        </w:rPr>
        <w:t xml:space="preserve">They </w:t>
      </w:r>
      <w:r>
        <w:rPr>
          <w:rFonts w:ascii="Calibri" w:eastAsia="Calibri" w:hAnsi="Calibri" w:cs="Calibri"/>
          <w:color w:val="000000"/>
          <w:sz w:val="24"/>
          <w:szCs w:val="24"/>
        </w:rPr>
        <w:t xml:space="preserve">play a major part in school </w:t>
      </w:r>
      <w:r w:rsidR="00B04D4A">
        <w:rPr>
          <w:rFonts w:ascii="Calibri" w:eastAsia="Calibri" w:hAnsi="Calibri" w:cs="Calibri"/>
          <w:color w:val="000000"/>
          <w:sz w:val="24"/>
          <w:szCs w:val="24"/>
        </w:rPr>
        <w:t>self-review</w:t>
      </w:r>
    </w:p>
    <w:p w:rsidR="001A2DBC" w:rsidRDefault="00B474D5">
      <w:pPr>
        <w:widowControl w:val="0"/>
        <w:numPr>
          <w:ilvl w:val="0"/>
          <w:numId w:val="8"/>
        </w:numPr>
        <w:pBdr>
          <w:top w:val="nil"/>
          <w:left w:val="nil"/>
          <w:bottom w:val="nil"/>
          <w:right w:val="nil"/>
          <w:between w:val="nil"/>
        </w:pBdr>
        <w:spacing w:line="269" w:lineRule="auto"/>
        <w:ind w:right="190"/>
        <w:rPr>
          <w:rFonts w:ascii="Calibri" w:eastAsia="Calibri" w:hAnsi="Calibri" w:cs="Calibri"/>
          <w:color w:val="000000"/>
          <w:sz w:val="24"/>
          <w:szCs w:val="24"/>
        </w:rPr>
      </w:pPr>
      <w:r>
        <w:rPr>
          <w:rFonts w:ascii="Calibri" w:eastAsia="Calibri" w:hAnsi="Calibri" w:cs="Calibri"/>
          <w:color w:val="000000"/>
          <w:sz w:val="24"/>
          <w:szCs w:val="24"/>
        </w:rPr>
        <w:t xml:space="preserve">They are involved in the development and </w:t>
      </w:r>
      <w:r w:rsidR="00B04D4A">
        <w:rPr>
          <w:rFonts w:ascii="Calibri" w:eastAsia="Calibri" w:hAnsi="Calibri" w:cs="Calibri"/>
          <w:color w:val="000000"/>
          <w:sz w:val="24"/>
          <w:szCs w:val="24"/>
        </w:rPr>
        <w:t>monitoring of the school’s SEND</w:t>
      </w:r>
      <w:r>
        <w:rPr>
          <w:rFonts w:ascii="Calibri" w:eastAsia="Calibri" w:hAnsi="Calibri" w:cs="Calibri"/>
          <w:color w:val="000000"/>
          <w:sz w:val="24"/>
          <w:szCs w:val="24"/>
        </w:rPr>
        <w:t xml:space="preserve"> policy, and that the school as a whole will also be involved in its development</w:t>
      </w:r>
    </w:p>
    <w:p w:rsidR="001A2DBC" w:rsidRDefault="00B474D5">
      <w:pPr>
        <w:widowControl w:val="0"/>
        <w:numPr>
          <w:ilvl w:val="0"/>
          <w:numId w:val="8"/>
        </w:numPr>
        <w:pBdr>
          <w:top w:val="nil"/>
          <w:left w:val="nil"/>
          <w:bottom w:val="nil"/>
          <w:right w:val="nil"/>
          <w:between w:val="nil"/>
        </w:pBdr>
        <w:spacing w:line="269" w:lineRule="auto"/>
        <w:ind w:right="190"/>
        <w:rPr>
          <w:rFonts w:ascii="Calibri" w:eastAsia="Calibri" w:hAnsi="Calibri" w:cs="Calibri"/>
          <w:color w:val="000000"/>
          <w:sz w:val="24"/>
          <w:szCs w:val="24"/>
        </w:rPr>
      </w:pPr>
      <w:r>
        <w:rPr>
          <w:rFonts w:ascii="Calibri" w:eastAsia="Calibri" w:hAnsi="Calibri" w:cs="Calibri"/>
          <w:color w:val="000000"/>
          <w:sz w:val="24"/>
          <w:szCs w:val="24"/>
        </w:rPr>
        <w:t xml:space="preserve">SEND provision has a yearly action plan and is an integral part of the School  Development Plan </w:t>
      </w:r>
    </w:p>
    <w:p w:rsidR="001A2DBC" w:rsidRDefault="00B474D5">
      <w:pPr>
        <w:widowControl w:val="0"/>
        <w:numPr>
          <w:ilvl w:val="0"/>
          <w:numId w:val="8"/>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quality of SEND provision is regularly monitored </w:t>
      </w:r>
    </w:p>
    <w:p w:rsidR="001A2DBC" w:rsidRDefault="00B474D5">
      <w:pPr>
        <w:widowControl w:val="0"/>
        <w:pBdr>
          <w:top w:val="nil"/>
          <w:left w:val="nil"/>
          <w:bottom w:val="nil"/>
          <w:right w:val="nil"/>
          <w:between w:val="nil"/>
        </w:pBdr>
        <w:spacing w:before="456" w:line="240" w:lineRule="auto"/>
        <w:ind w:left="1"/>
        <w:rPr>
          <w:rFonts w:ascii="Calibri" w:eastAsia="Calibri" w:hAnsi="Calibri" w:cs="Calibri"/>
          <w:b/>
          <w:sz w:val="24"/>
          <w:szCs w:val="24"/>
        </w:rPr>
      </w:pPr>
      <w:r>
        <w:rPr>
          <w:rFonts w:ascii="Calibri" w:eastAsia="Calibri" w:hAnsi="Calibri" w:cs="Calibri"/>
          <w:b/>
          <w:color w:val="000000"/>
          <w:sz w:val="24"/>
          <w:szCs w:val="24"/>
        </w:rPr>
        <w:t xml:space="preserve">The Head teacher has responsibility for:  </w:t>
      </w:r>
    </w:p>
    <w:p w:rsidR="001A2DBC" w:rsidRDefault="00B474D5">
      <w:pPr>
        <w:widowControl w:val="0"/>
        <w:numPr>
          <w:ilvl w:val="0"/>
          <w:numId w:val="12"/>
        </w:numPr>
        <w:pBdr>
          <w:top w:val="nil"/>
          <w:left w:val="nil"/>
          <w:bottom w:val="nil"/>
          <w:right w:val="nil"/>
          <w:between w:val="nil"/>
        </w:pBdr>
        <w:spacing w:before="456"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The management of all aspects of the school’s work, including provision for  pupils with special educational needs </w:t>
      </w:r>
    </w:p>
    <w:p w:rsidR="001A2DBC" w:rsidRDefault="00B474D5">
      <w:pPr>
        <w:widowControl w:val="0"/>
        <w:numPr>
          <w:ilvl w:val="0"/>
          <w:numId w:val="1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Keeping the governing body informed about SEND issues </w:t>
      </w:r>
    </w:p>
    <w:p w:rsidR="001A2DBC" w:rsidRDefault="00B474D5">
      <w:pPr>
        <w:widowControl w:val="0"/>
        <w:numPr>
          <w:ilvl w:val="0"/>
          <w:numId w:val="1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Working closely with the SENCO  </w:t>
      </w:r>
    </w:p>
    <w:p w:rsidR="001A2DBC" w:rsidRPr="00B04D4A" w:rsidRDefault="00B474D5" w:rsidP="00B04D4A">
      <w:pPr>
        <w:widowControl w:val="0"/>
        <w:numPr>
          <w:ilvl w:val="0"/>
          <w:numId w:val="12"/>
        </w:numPr>
        <w:pBdr>
          <w:top w:val="nil"/>
          <w:left w:val="nil"/>
          <w:bottom w:val="nil"/>
          <w:right w:val="nil"/>
          <w:between w:val="nil"/>
        </w:pBdr>
        <w:spacing w:line="269" w:lineRule="auto"/>
        <w:ind w:right="-2"/>
        <w:rPr>
          <w:rFonts w:ascii="Calibri" w:eastAsia="Calibri" w:hAnsi="Calibri" w:cs="Calibri"/>
          <w:color w:val="000000"/>
          <w:sz w:val="24"/>
          <w:szCs w:val="24"/>
        </w:rPr>
      </w:pPr>
      <w:r>
        <w:rPr>
          <w:rFonts w:ascii="Calibri" w:eastAsia="Calibri" w:hAnsi="Calibri" w:cs="Calibri"/>
          <w:color w:val="000000"/>
          <w:sz w:val="24"/>
          <w:szCs w:val="24"/>
        </w:rPr>
        <w:t>The deployment of all special educational needs pers</w:t>
      </w:r>
      <w:r>
        <w:rPr>
          <w:rFonts w:ascii="Calibri" w:eastAsia="Calibri" w:hAnsi="Calibri" w:cs="Calibri"/>
          <w:color w:val="000000"/>
          <w:sz w:val="24"/>
          <w:szCs w:val="24"/>
        </w:rPr>
        <w:t>onnel within the school</w:t>
      </w:r>
      <w:r>
        <w:rPr>
          <w:rFonts w:ascii="Calibri" w:eastAsia="Calibri" w:hAnsi="Calibri" w:cs="Calibri"/>
          <w:sz w:val="24"/>
          <w:szCs w:val="24"/>
        </w:rPr>
        <w:t>.</w:t>
      </w:r>
      <w:r>
        <w:rPr>
          <w:rFonts w:ascii="Calibri" w:eastAsia="Calibri" w:hAnsi="Calibri" w:cs="Calibri"/>
          <w:color w:val="000000"/>
          <w:sz w:val="24"/>
          <w:szCs w:val="24"/>
        </w:rPr>
        <w:t xml:space="preserve"> She also has overall responsibility for monitoring and reporting to the  governors about the implementation of the schools’ SEND policy and the  effects of this policy on the school </w:t>
      </w:r>
      <w:r>
        <w:rPr>
          <w:rFonts w:ascii="Calibri" w:eastAsia="Calibri" w:hAnsi="Calibri" w:cs="Calibri"/>
          <w:sz w:val="24"/>
          <w:szCs w:val="24"/>
        </w:rPr>
        <w:t>as a whole</w:t>
      </w:r>
    </w:p>
    <w:p w:rsidR="001A2DBC" w:rsidRDefault="00B474D5">
      <w:pPr>
        <w:widowControl w:val="0"/>
        <w:pBdr>
          <w:top w:val="nil"/>
          <w:left w:val="nil"/>
          <w:bottom w:val="nil"/>
          <w:right w:val="nil"/>
          <w:between w:val="nil"/>
        </w:pBdr>
        <w:spacing w:before="208" w:line="240" w:lineRule="auto"/>
        <w:ind w:left="1"/>
        <w:rPr>
          <w:rFonts w:ascii="Calibri" w:eastAsia="Calibri" w:hAnsi="Calibri" w:cs="Calibri"/>
          <w:sz w:val="24"/>
          <w:szCs w:val="24"/>
        </w:rPr>
      </w:pPr>
      <w:r>
        <w:rPr>
          <w:rFonts w:ascii="Calibri" w:eastAsia="Calibri" w:hAnsi="Calibri" w:cs="Calibri"/>
          <w:b/>
          <w:color w:val="000000"/>
          <w:sz w:val="24"/>
          <w:szCs w:val="24"/>
        </w:rPr>
        <w:t xml:space="preserve">The SENCO is responsible for:  </w:t>
      </w:r>
    </w:p>
    <w:p w:rsidR="001A2DBC" w:rsidRDefault="00B474D5">
      <w:pPr>
        <w:widowControl w:val="0"/>
        <w:numPr>
          <w:ilvl w:val="0"/>
          <w:numId w:val="10"/>
        </w:numPr>
        <w:pBdr>
          <w:top w:val="nil"/>
          <w:left w:val="nil"/>
          <w:bottom w:val="nil"/>
          <w:right w:val="nil"/>
          <w:between w:val="nil"/>
        </w:pBdr>
        <w:spacing w:before="250" w:line="271" w:lineRule="auto"/>
        <w:ind w:right="-6"/>
        <w:rPr>
          <w:rFonts w:ascii="Calibri" w:eastAsia="Calibri" w:hAnsi="Calibri" w:cs="Calibri"/>
          <w:sz w:val="24"/>
          <w:szCs w:val="24"/>
        </w:rPr>
      </w:pPr>
      <w:r>
        <w:rPr>
          <w:rFonts w:ascii="Calibri" w:eastAsia="Calibri" w:hAnsi="Calibri" w:cs="Calibri"/>
          <w:sz w:val="24"/>
          <w:szCs w:val="24"/>
        </w:rPr>
        <w:t>C</w:t>
      </w:r>
      <w:r>
        <w:rPr>
          <w:rFonts w:ascii="Calibri" w:eastAsia="Calibri" w:hAnsi="Calibri" w:cs="Calibri"/>
          <w:color w:val="000000"/>
          <w:sz w:val="24"/>
          <w:szCs w:val="24"/>
        </w:rPr>
        <w:t>o-ordinating the provision for pupils with special educational needs,  including timetabling interventions</w:t>
      </w:r>
      <w:r>
        <w:rPr>
          <w:rFonts w:ascii="Calibri" w:eastAsia="Calibri" w:hAnsi="Calibri" w:cs="Calibri"/>
          <w:sz w:val="24"/>
          <w:szCs w:val="24"/>
        </w:rPr>
        <w:t xml:space="preserve"> and overseeing the day to day operation of the school’s SEND policy </w:t>
      </w:r>
    </w:p>
    <w:p w:rsidR="001A2DBC" w:rsidRDefault="00B474D5">
      <w:pPr>
        <w:widowControl w:val="0"/>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E</w:t>
      </w:r>
      <w:r>
        <w:rPr>
          <w:rFonts w:ascii="Calibri" w:eastAsia="Calibri" w:hAnsi="Calibri" w:cs="Calibri"/>
          <w:color w:val="000000"/>
          <w:sz w:val="24"/>
          <w:szCs w:val="24"/>
        </w:rPr>
        <w:t xml:space="preserve">nsuring that an agreed, consistent approach is adopted  </w:t>
      </w:r>
    </w:p>
    <w:p w:rsidR="001A2DBC" w:rsidRDefault="00B474D5">
      <w:pPr>
        <w:widowControl w:val="0"/>
        <w:numPr>
          <w:ilvl w:val="0"/>
          <w:numId w:val="10"/>
        </w:numPr>
        <w:pBdr>
          <w:top w:val="nil"/>
          <w:left w:val="nil"/>
          <w:bottom w:val="nil"/>
          <w:right w:val="nil"/>
          <w:between w:val="nil"/>
        </w:pBdr>
        <w:spacing w:line="272" w:lineRule="auto"/>
        <w:rPr>
          <w:rFonts w:ascii="Calibri" w:eastAsia="Calibri" w:hAnsi="Calibri" w:cs="Calibri"/>
          <w:color w:val="000000"/>
          <w:sz w:val="24"/>
          <w:szCs w:val="24"/>
        </w:rPr>
      </w:pPr>
      <w:r>
        <w:rPr>
          <w:rFonts w:ascii="Calibri" w:eastAsia="Calibri" w:hAnsi="Calibri" w:cs="Calibri"/>
          <w:sz w:val="24"/>
          <w:szCs w:val="24"/>
        </w:rPr>
        <w:t>H</w:t>
      </w:r>
      <w:r>
        <w:rPr>
          <w:rFonts w:ascii="Calibri" w:eastAsia="Calibri" w:hAnsi="Calibri" w:cs="Calibri"/>
          <w:color w:val="000000"/>
          <w:sz w:val="24"/>
          <w:szCs w:val="24"/>
        </w:rPr>
        <w:t xml:space="preserve">elping staff to identify pupils with special educational needs  </w:t>
      </w:r>
    </w:p>
    <w:p w:rsidR="001A2DBC" w:rsidRDefault="00B474D5">
      <w:pPr>
        <w:widowControl w:val="0"/>
        <w:numPr>
          <w:ilvl w:val="0"/>
          <w:numId w:val="10"/>
        </w:numPr>
        <w:pBdr>
          <w:top w:val="nil"/>
          <w:left w:val="nil"/>
          <w:bottom w:val="nil"/>
          <w:right w:val="nil"/>
          <w:between w:val="nil"/>
        </w:pBdr>
        <w:spacing w:line="272" w:lineRule="auto"/>
        <w:rPr>
          <w:rFonts w:ascii="Calibri" w:eastAsia="Calibri" w:hAnsi="Calibri" w:cs="Calibri"/>
          <w:color w:val="000000"/>
          <w:sz w:val="24"/>
          <w:szCs w:val="24"/>
        </w:rPr>
      </w:pPr>
      <w:r>
        <w:rPr>
          <w:rFonts w:ascii="Calibri" w:eastAsia="Calibri" w:hAnsi="Calibri" w:cs="Calibri"/>
          <w:sz w:val="24"/>
          <w:szCs w:val="24"/>
        </w:rPr>
        <w:t>C</w:t>
      </w:r>
      <w:r>
        <w:rPr>
          <w:rFonts w:ascii="Calibri" w:eastAsia="Calibri" w:hAnsi="Calibri" w:cs="Calibri"/>
          <w:color w:val="000000"/>
          <w:sz w:val="24"/>
          <w:szCs w:val="24"/>
        </w:rPr>
        <w:t xml:space="preserve">arrying out detailed assessments and observations of pupils with specific learning </w:t>
      </w:r>
      <w:r>
        <w:rPr>
          <w:rFonts w:ascii="Calibri" w:eastAsia="Calibri" w:hAnsi="Calibri" w:cs="Calibri"/>
          <w:sz w:val="24"/>
          <w:szCs w:val="24"/>
        </w:rPr>
        <w:t>difficulties</w:t>
      </w:r>
    </w:p>
    <w:p w:rsidR="001A2DBC" w:rsidRDefault="00B474D5">
      <w:pPr>
        <w:widowControl w:val="0"/>
        <w:numPr>
          <w:ilvl w:val="0"/>
          <w:numId w:val="10"/>
        </w:numPr>
        <w:pBdr>
          <w:top w:val="nil"/>
          <w:left w:val="nil"/>
          <w:bottom w:val="nil"/>
          <w:right w:val="nil"/>
          <w:between w:val="nil"/>
        </w:pBdr>
        <w:spacing w:line="264" w:lineRule="auto"/>
        <w:ind w:right="-5"/>
        <w:jc w:val="both"/>
        <w:rPr>
          <w:rFonts w:ascii="Calibri" w:eastAsia="Calibri" w:hAnsi="Calibri" w:cs="Calibri"/>
          <w:color w:val="000000"/>
          <w:sz w:val="24"/>
          <w:szCs w:val="24"/>
        </w:rPr>
      </w:pPr>
      <w:r>
        <w:rPr>
          <w:rFonts w:ascii="Calibri" w:eastAsia="Calibri" w:hAnsi="Calibri" w:cs="Calibri"/>
          <w:sz w:val="24"/>
          <w:szCs w:val="24"/>
        </w:rPr>
        <w:t>S</w:t>
      </w:r>
      <w:r>
        <w:rPr>
          <w:rFonts w:ascii="Calibri" w:eastAsia="Calibri" w:hAnsi="Calibri" w:cs="Calibri"/>
          <w:color w:val="000000"/>
          <w:sz w:val="24"/>
          <w:szCs w:val="24"/>
        </w:rPr>
        <w:t>upporting class teachers in devising strategies, drawing up SEN support plans, class provisio</w:t>
      </w:r>
      <w:r>
        <w:rPr>
          <w:rFonts w:ascii="Calibri" w:eastAsia="Calibri" w:hAnsi="Calibri" w:cs="Calibri"/>
          <w:color w:val="000000"/>
          <w:sz w:val="24"/>
          <w:szCs w:val="24"/>
        </w:rPr>
        <w:t>n maps</w:t>
      </w:r>
      <w:r>
        <w:rPr>
          <w:rFonts w:ascii="Calibri" w:eastAsia="Calibri" w:hAnsi="Calibri" w:cs="Calibri"/>
          <w:sz w:val="24"/>
          <w:szCs w:val="24"/>
        </w:rPr>
        <w:t xml:space="preserve"> and</w:t>
      </w:r>
      <w:r>
        <w:rPr>
          <w:rFonts w:ascii="Calibri" w:eastAsia="Calibri" w:hAnsi="Calibri" w:cs="Calibri"/>
          <w:color w:val="000000"/>
          <w:sz w:val="24"/>
          <w:szCs w:val="24"/>
        </w:rPr>
        <w:t xml:space="preserve"> setting targets appropriate to the needs of the pupils</w:t>
      </w:r>
      <w:r>
        <w:rPr>
          <w:rFonts w:ascii="Calibri" w:eastAsia="Calibri" w:hAnsi="Calibri" w:cs="Calibri"/>
          <w:sz w:val="24"/>
          <w:szCs w:val="24"/>
        </w:rPr>
        <w:t>. Ad</w:t>
      </w:r>
      <w:r>
        <w:rPr>
          <w:rFonts w:ascii="Calibri" w:eastAsia="Calibri" w:hAnsi="Calibri" w:cs="Calibri"/>
          <w:color w:val="000000"/>
          <w:sz w:val="24"/>
          <w:szCs w:val="24"/>
        </w:rPr>
        <w:t>vising on appropriate resources and materials for use with pupils with special</w:t>
      </w:r>
      <w:r>
        <w:rPr>
          <w:rFonts w:ascii="Calibri" w:eastAsia="Calibri" w:hAnsi="Calibri" w:cs="Calibri"/>
          <w:sz w:val="24"/>
          <w:szCs w:val="24"/>
        </w:rPr>
        <w:t xml:space="preserve"> </w:t>
      </w:r>
      <w:r>
        <w:rPr>
          <w:rFonts w:ascii="Calibri" w:eastAsia="Calibri" w:hAnsi="Calibri" w:cs="Calibri"/>
          <w:color w:val="000000"/>
          <w:sz w:val="24"/>
          <w:szCs w:val="24"/>
        </w:rPr>
        <w:t xml:space="preserve">educational needs </w:t>
      </w:r>
      <w:r>
        <w:rPr>
          <w:rFonts w:ascii="Calibri" w:eastAsia="Calibri" w:hAnsi="Calibri" w:cs="Calibri"/>
          <w:sz w:val="24"/>
          <w:szCs w:val="24"/>
        </w:rPr>
        <w:t>a</w:t>
      </w:r>
      <w:r>
        <w:rPr>
          <w:rFonts w:ascii="Calibri" w:eastAsia="Calibri" w:hAnsi="Calibri" w:cs="Calibri"/>
          <w:color w:val="000000"/>
          <w:sz w:val="24"/>
          <w:szCs w:val="24"/>
        </w:rPr>
        <w:t xml:space="preserve">nd </w:t>
      </w:r>
      <w:r>
        <w:rPr>
          <w:rFonts w:ascii="Calibri" w:eastAsia="Calibri" w:hAnsi="Calibri" w:cs="Calibri"/>
          <w:sz w:val="24"/>
          <w:szCs w:val="24"/>
        </w:rPr>
        <w:t xml:space="preserve">adults </w:t>
      </w:r>
      <w:r>
        <w:rPr>
          <w:rFonts w:ascii="Calibri" w:eastAsia="Calibri" w:hAnsi="Calibri" w:cs="Calibri"/>
          <w:color w:val="000000"/>
          <w:sz w:val="24"/>
          <w:szCs w:val="24"/>
        </w:rPr>
        <w:t xml:space="preserve">in the classroom  </w:t>
      </w:r>
    </w:p>
    <w:p w:rsidR="001A2DBC" w:rsidRDefault="00B474D5">
      <w:pPr>
        <w:widowControl w:val="0"/>
        <w:numPr>
          <w:ilvl w:val="0"/>
          <w:numId w:val="10"/>
        </w:numPr>
        <w:pBdr>
          <w:top w:val="nil"/>
          <w:left w:val="nil"/>
          <w:bottom w:val="nil"/>
          <w:right w:val="nil"/>
          <w:between w:val="nil"/>
        </w:pBdr>
        <w:spacing w:line="269" w:lineRule="auto"/>
        <w:ind w:right="484"/>
        <w:rPr>
          <w:rFonts w:ascii="Calibri" w:eastAsia="Calibri" w:hAnsi="Calibri" w:cs="Calibri"/>
          <w:color w:val="000000"/>
          <w:sz w:val="24"/>
          <w:szCs w:val="24"/>
        </w:rPr>
      </w:pPr>
      <w:r>
        <w:rPr>
          <w:rFonts w:ascii="Calibri" w:eastAsia="Calibri" w:hAnsi="Calibri" w:cs="Calibri"/>
          <w:sz w:val="24"/>
          <w:szCs w:val="24"/>
        </w:rPr>
        <w:t>L</w:t>
      </w:r>
      <w:r>
        <w:rPr>
          <w:rFonts w:ascii="Calibri" w:eastAsia="Calibri" w:hAnsi="Calibri" w:cs="Calibri"/>
          <w:color w:val="000000"/>
          <w:sz w:val="24"/>
          <w:szCs w:val="24"/>
        </w:rPr>
        <w:t xml:space="preserve">iaising with parents of pupils with SEND, so that they are </w:t>
      </w:r>
      <w:r>
        <w:rPr>
          <w:rFonts w:ascii="Calibri" w:eastAsia="Calibri" w:hAnsi="Calibri" w:cs="Calibri"/>
          <w:color w:val="000000"/>
          <w:sz w:val="24"/>
          <w:szCs w:val="24"/>
        </w:rPr>
        <w:t xml:space="preserve">aware of the </w:t>
      </w:r>
      <w:r>
        <w:rPr>
          <w:rFonts w:ascii="Calibri" w:eastAsia="Calibri" w:hAnsi="Calibri" w:cs="Calibri"/>
          <w:sz w:val="24"/>
          <w:szCs w:val="24"/>
        </w:rPr>
        <w:t xml:space="preserve"> </w:t>
      </w:r>
      <w:r>
        <w:rPr>
          <w:rFonts w:ascii="Calibri" w:eastAsia="Calibri" w:hAnsi="Calibri" w:cs="Calibri"/>
          <w:color w:val="000000"/>
          <w:sz w:val="24"/>
          <w:szCs w:val="24"/>
        </w:rPr>
        <w:t xml:space="preserve">strategies that are being used and are involved as partners in the process  </w:t>
      </w:r>
    </w:p>
    <w:p w:rsidR="001A2DBC" w:rsidRDefault="00B474D5">
      <w:pPr>
        <w:widowControl w:val="0"/>
        <w:numPr>
          <w:ilvl w:val="0"/>
          <w:numId w:val="10"/>
        </w:numPr>
        <w:pBdr>
          <w:top w:val="nil"/>
          <w:left w:val="nil"/>
          <w:bottom w:val="nil"/>
          <w:right w:val="nil"/>
          <w:between w:val="nil"/>
        </w:pBdr>
        <w:spacing w:line="269" w:lineRule="auto"/>
        <w:ind w:right="484"/>
        <w:rPr>
          <w:rFonts w:ascii="Calibri" w:eastAsia="Calibri" w:hAnsi="Calibri" w:cs="Calibri"/>
          <w:color w:val="000000"/>
          <w:sz w:val="24"/>
          <w:szCs w:val="24"/>
        </w:rPr>
      </w:pPr>
      <w:r>
        <w:rPr>
          <w:rFonts w:ascii="Calibri" w:eastAsia="Calibri" w:hAnsi="Calibri" w:cs="Calibri"/>
          <w:sz w:val="24"/>
          <w:szCs w:val="24"/>
        </w:rPr>
        <w:t>L</w:t>
      </w:r>
      <w:r>
        <w:rPr>
          <w:rFonts w:ascii="Calibri" w:eastAsia="Calibri" w:hAnsi="Calibri" w:cs="Calibri"/>
          <w:color w:val="000000"/>
          <w:sz w:val="24"/>
          <w:szCs w:val="24"/>
        </w:rPr>
        <w:t xml:space="preserve">iaising with outside agencies, arranging meetings, and providing a link between these agencies, class teachers and parents  </w:t>
      </w:r>
    </w:p>
    <w:p w:rsidR="001A2DBC" w:rsidRDefault="00B474D5">
      <w:pPr>
        <w:widowControl w:val="0"/>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M</w:t>
      </w:r>
      <w:r>
        <w:rPr>
          <w:rFonts w:ascii="Calibri" w:eastAsia="Calibri" w:hAnsi="Calibri" w:cs="Calibri"/>
          <w:color w:val="000000"/>
          <w:sz w:val="24"/>
          <w:szCs w:val="24"/>
        </w:rPr>
        <w:t xml:space="preserve">aintaining the school’s SEND register and SEND records  </w:t>
      </w:r>
    </w:p>
    <w:p w:rsidR="001A2DBC" w:rsidRDefault="00B474D5">
      <w:pPr>
        <w:widowControl w:val="0"/>
        <w:numPr>
          <w:ilvl w:val="0"/>
          <w:numId w:val="10"/>
        </w:numPr>
        <w:pBdr>
          <w:top w:val="nil"/>
          <w:left w:val="nil"/>
          <w:bottom w:val="nil"/>
          <w:right w:val="nil"/>
          <w:between w:val="nil"/>
        </w:pBdr>
        <w:spacing w:line="265" w:lineRule="auto"/>
        <w:ind w:right="234"/>
        <w:rPr>
          <w:rFonts w:ascii="Calibri" w:eastAsia="Calibri" w:hAnsi="Calibri" w:cs="Calibri"/>
          <w:color w:val="000000"/>
          <w:sz w:val="24"/>
          <w:szCs w:val="24"/>
        </w:rPr>
      </w:pPr>
      <w:r>
        <w:rPr>
          <w:rFonts w:ascii="Calibri" w:eastAsia="Calibri" w:hAnsi="Calibri" w:cs="Calibri"/>
          <w:sz w:val="24"/>
          <w:szCs w:val="24"/>
        </w:rPr>
        <w:t>A</w:t>
      </w:r>
      <w:r>
        <w:rPr>
          <w:rFonts w:ascii="Calibri" w:eastAsia="Calibri" w:hAnsi="Calibri" w:cs="Calibri"/>
          <w:color w:val="000000"/>
          <w:sz w:val="24"/>
          <w:szCs w:val="24"/>
        </w:rPr>
        <w:t>ssisting in the monitoring and evaluation of progress of pupils with SEND through the use of existing school assessment information, e.g. class-</w:t>
      </w:r>
      <w:r w:rsidR="00B04D4A">
        <w:rPr>
          <w:rFonts w:ascii="Calibri" w:eastAsia="Calibri" w:hAnsi="Calibri" w:cs="Calibri"/>
          <w:color w:val="000000"/>
          <w:sz w:val="24"/>
          <w:szCs w:val="24"/>
        </w:rPr>
        <w:t>based assessments</w:t>
      </w:r>
      <w:r>
        <w:rPr>
          <w:rFonts w:ascii="Calibri" w:eastAsia="Calibri" w:hAnsi="Calibri" w:cs="Calibri"/>
          <w:color w:val="000000"/>
          <w:sz w:val="24"/>
          <w:szCs w:val="24"/>
        </w:rPr>
        <w:t>/records, end of year QCA tests, SAT</w:t>
      </w:r>
      <w:r>
        <w:rPr>
          <w:rFonts w:ascii="Calibri" w:eastAsia="Calibri" w:hAnsi="Calibri" w:cs="Calibri"/>
          <w:color w:val="000000"/>
          <w:sz w:val="24"/>
          <w:szCs w:val="24"/>
        </w:rPr>
        <w:t xml:space="preserve">s, </w:t>
      </w:r>
      <w:r w:rsidR="00B04D4A">
        <w:rPr>
          <w:rFonts w:ascii="Calibri" w:eastAsia="Calibri" w:hAnsi="Calibri" w:cs="Calibri"/>
          <w:color w:val="000000"/>
          <w:sz w:val="24"/>
          <w:szCs w:val="24"/>
        </w:rPr>
        <w:t>etc.</w:t>
      </w:r>
      <w:r>
        <w:rPr>
          <w:rFonts w:ascii="Calibri" w:eastAsia="Calibri" w:hAnsi="Calibri" w:cs="Calibri"/>
          <w:color w:val="000000"/>
          <w:sz w:val="24"/>
          <w:szCs w:val="24"/>
        </w:rPr>
        <w:t xml:space="preserve">  </w:t>
      </w:r>
    </w:p>
    <w:p w:rsidR="001A2DBC" w:rsidRDefault="00B474D5">
      <w:pPr>
        <w:widowControl w:val="0"/>
        <w:numPr>
          <w:ilvl w:val="0"/>
          <w:numId w:val="10"/>
        </w:numPr>
        <w:pBdr>
          <w:top w:val="nil"/>
          <w:left w:val="nil"/>
          <w:bottom w:val="nil"/>
          <w:right w:val="nil"/>
          <w:between w:val="nil"/>
        </w:pBdr>
        <w:ind w:right="363"/>
        <w:rPr>
          <w:rFonts w:ascii="Calibri" w:eastAsia="Calibri" w:hAnsi="Calibri" w:cs="Calibri"/>
          <w:color w:val="000000"/>
          <w:sz w:val="24"/>
          <w:szCs w:val="24"/>
        </w:rPr>
      </w:pPr>
      <w:r>
        <w:rPr>
          <w:rFonts w:ascii="Calibri" w:eastAsia="Calibri" w:hAnsi="Calibri" w:cs="Calibri"/>
          <w:sz w:val="24"/>
          <w:szCs w:val="24"/>
        </w:rPr>
        <w:t>R</w:t>
      </w:r>
      <w:r>
        <w:rPr>
          <w:rFonts w:ascii="Calibri" w:eastAsia="Calibri" w:hAnsi="Calibri" w:cs="Calibri"/>
          <w:color w:val="000000"/>
          <w:sz w:val="24"/>
          <w:szCs w:val="24"/>
        </w:rPr>
        <w:t xml:space="preserve">eporting analysis of interventions to the Governor’s Curriculum Committee   </w:t>
      </w:r>
    </w:p>
    <w:p w:rsidR="001A2DBC" w:rsidRDefault="00B474D5">
      <w:pPr>
        <w:widowControl w:val="0"/>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M</w:t>
      </w:r>
      <w:r>
        <w:rPr>
          <w:rFonts w:ascii="Calibri" w:eastAsia="Calibri" w:hAnsi="Calibri" w:cs="Calibri"/>
          <w:color w:val="000000"/>
          <w:sz w:val="24"/>
          <w:szCs w:val="24"/>
        </w:rPr>
        <w:t>anaging LSAs timetables</w:t>
      </w:r>
    </w:p>
    <w:p w:rsidR="001A2DBC" w:rsidRDefault="00B474D5">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w:t>
      </w:r>
      <w:r>
        <w:rPr>
          <w:rFonts w:ascii="Calibri" w:eastAsia="Calibri" w:hAnsi="Calibri" w:cs="Calibri"/>
          <w:color w:val="000000"/>
          <w:sz w:val="24"/>
          <w:szCs w:val="24"/>
        </w:rPr>
        <w:t>iaising with the SENC</w:t>
      </w:r>
      <w:r>
        <w:rPr>
          <w:rFonts w:ascii="Calibri" w:eastAsia="Calibri" w:hAnsi="Calibri" w:cs="Calibri"/>
          <w:sz w:val="24"/>
          <w:szCs w:val="24"/>
        </w:rPr>
        <w:t>O</w:t>
      </w:r>
      <w:r>
        <w:rPr>
          <w:rFonts w:ascii="Calibri" w:eastAsia="Calibri" w:hAnsi="Calibri" w:cs="Calibri"/>
          <w:color w:val="000000"/>
          <w:sz w:val="24"/>
          <w:szCs w:val="24"/>
        </w:rPr>
        <w:t xml:space="preserve">s in receiving schools and/or other primary schools to help provide a smooth transition from one school to the other </w:t>
      </w:r>
    </w:p>
    <w:p w:rsidR="00B04D4A" w:rsidRDefault="00B474D5" w:rsidP="00B04D4A">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Contributing to in house training of staff</w:t>
      </w:r>
    </w:p>
    <w:p w:rsidR="00B04D4A" w:rsidRDefault="00B04D4A" w:rsidP="00B04D4A">
      <w:pPr>
        <w:widowControl w:val="0"/>
        <w:pBdr>
          <w:top w:val="nil"/>
          <w:left w:val="nil"/>
          <w:bottom w:val="nil"/>
          <w:right w:val="nil"/>
          <w:between w:val="nil"/>
        </w:pBdr>
        <w:spacing w:line="240" w:lineRule="auto"/>
        <w:rPr>
          <w:rFonts w:ascii="Calibri" w:eastAsia="Calibri" w:hAnsi="Calibri" w:cs="Calibri"/>
          <w:sz w:val="24"/>
          <w:szCs w:val="24"/>
        </w:rPr>
      </w:pPr>
    </w:p>
    <w:p w:rsidR="001A2DBC" w:rsidRPr="00B04D4A" w:rsidRDefault="00B474D5" w:rsidP="00B04D4A">
      <w:pPr>
        <w:widowControl w:val="0"/>
        <w:pBdr>
          <w:top w:val="nil"/>
          <w:left w:val="nil"/>
          <w:bottom w:val="nil"/>
          <w:right w:val="nil"/>
          <w:between w:val="nil"/>
        </w:pBdr>
        <w:spacing w:line="240" w:lineRule="auto"/>
        <w:rPr>
          <w:rFonts w:ascii="Calibri" w:eastAsia="Calibri" w:hAnsi="Calibri" w:cs="Calibri"/>
          <w:sz w:val="24"/>
          <w:szCs w:val="24"/>
        </w:rPr>
      </w:pPr>
      <w:r w:rsidRPr="00B04D4A">
        <w:rPr>
          <w:rFonts w:ascii="Calibri" w:eastAsia="Calibri" w:hAnsi="Calibri" w:cs="Calibri"/>
          <w:b/>
          <w:color w:val="000000"/>
          <w:sz w:val="24"/>
          <w:szCs w:val="24"/>
        </w:rPr>
        <w:t xml:space="preserve">Class teachers are responsible for:  </w:t>
      </w:r>
    </w:p>
    <w:p w:rsidR="001A2DBC" w:rsidRDefault="00B474D5">
      <w:pPr>
        <w:widowControl w:val="0"/>
        <w:numPr>
          <w:ilvl w:val="0"/>
          <w:numId w:val="3"/>
        </w:numPr>
        <w:pBdr>
          <w:top w:val="nil"/>
          <w:left w:val="nil"/>
          <w:bottom w:val="nil"/>
          <w:right w:val="nil"/>
          <w:between w:val="nil"/>
        </w:pBdr>
        <w:spacing w:before="252" w:line="265" w:lineRule="auto"/>
        <w:ind w:right="69"/>
        <w:rPr>
          <w:rFonts w:ascii="Calibri" w:eastAsia="Calibri" w:hAnsi="Calibri" w:cs="Calibri"/>
          <w:color w:val="000000"/>
          <w:sz w:val="24"/>
          <w:szCs w:val="24"/>
        </w:rPr>
      </w:pPr>
      <w:r>
        <w:rPr>
          <w:rFonts w:ascii="Calibri" w:eastAsia="Calibri" w:hAnsi="Calibri" w:cs="Calibri"/>
          <w:sz w:val="24"/>
          <w:szCs w:val="24"/>
        </w:rPr>
        <w:t>P</w:t>
      </w:r>
      <w:r>
        <w:rPr>
          <w:rFonts w:ascii="Calibri" w:eastAsia="Calibri" w:hAnsi="Calibri" w:cs="Calibri"/>
          <w:color w:val="000000"/>
          <w:sz w:val="24"/>
          <w:szCs w:val="24"/>
        </w:rPr>
        <w:t xml:space="preserve">upils with SEND in the classroom, and for providing an appropriately differentiated curriculum. They can draw on the SENCO for advice on assessment and strategies to support inclusion  </w:t>
      </w:r>
    </w:p>
    <w:p w:rsidR="001A2DBC" w:rsidRDefault="00B474D5">
      <w:pPr>
        <w:widowControl w:val="0"/>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Having high expectations of SEND pupils </w:t>
      </w:r>
      <w:r>
        <w:rPr>
          <w:rFonts w:ascii="Calibri" w:eastAsia="Calibri" w:hAnsi="Calibri" w:cs="Calibri"/>
          <w:sz w:val="24"/>
          <w:szCs w:val="24"/>
        </w:rPr>
        <w:t>in regards to m</w:t>
      </w:r>
      <w:r>
        <w:rPr>
          <w:rFonts w:ascii="Calibri" w:eastAsia="Calibri" w:hAnsi="Calibri" w:cs="Calibri"/>
          <w:color w:val="000000"/>
          <w:sz w:val="24"/>
          <w:szCs w:val="24"/>
        </w:rPr>
        <w:t>ak</w:t>
      </w:r>
      <w:r>
        <w:rPr>
          <w:rFonts w:ascii="Calibri" w:eastAsia="Calibri" w:hAnsi="Calibri" w:cs="Calibri"/>
          <w:sz w:val="24"/>
          <w:szCs w:val="24"/>
        </w:rPr>
        <w:t>ing</w:t>
      </w:r>
      <w:r>
        <w:rPr>
          <w:rFonts w:ascii="Calibri" w:eastAsia="Calibri" w:hAnsi="Calibri" w:cs="Calibri"/>
          <w:color w:val="000000"/>
          <w:sz w:val="24"/>
          <w:szCs w:val="24"/>
        </w:rPr>
        <w:t xml:space="preserve"> progress </w:t>
      </w:r>
      <w:r>
        <w:rPr>
          <w:rFonts w:ascii="Calibri" w:eastAsia="Calibri" w:hAnsi="Calibri" w:cs="Calibri"/>
          <w:color w:val="000000"/>
          <w:sz w:val="24"/>
          <w:szCs w:val="24"/>
        </w:rPr>
        <w:t xml:space="preserve"> </w:t>
      </w:r>
    </w:p>
    <w:p w:rsidR="001A2DBC" w:rsidRDefault="00B474D5">
      <w:pPr>
        <w:widowControl w:val="0"/>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Tracking SEND pupils progress at Pupil Progress Meetings </w:t>
      </w:r>
    </w:p>
    <w:p w:rsidR="001A2DBC" w:rsidRDefault="00B474D5">
      <w:pPr>
        <w:widowControl w:val="0"/>
        <w:numPr>
          <w:ilvl w:val="0"/>
          <w:numId w:val="3"/>
        </w:numPr>
        <w:pBdr>
          <w:top w:val="nil"/>
          <w:left w:val="nil"/>
          <w:bottom w:val="nil"/>
          <w:right w:val="nil"/>
          <w:between w:val="nil"/>
        </w:pBdr>
        <w:spacing w:line="265" w:lineRule="auto"/>
        <w:ind w:right="574"/>
        <w:rPr>
          <w:rFonts w:ascii="Calibri" w:eastAsia="Calibri" w:hAnsi="Calibri" w:cs="Calibri"/>
          <w:color w:val="000000"/>
          <w:sz w:val="24"/>
          <w:szCs w:val="24"/>
        </w:rPr>
      </w:pPr>
      <w:r>
        <w:rPr>
          <w:rFonts w:ascii="Calibri" w:eastAsia="Calibri" w:hAnsi="Calibri" w:cs="Calibri"/>
          <w:color w:val="000000"/>
          <w:sz w:val="24"/>
          <w:szCs w:val="24"/>
        </w:rPr>
        <w:t xml:space="preserve">Making themselves aware of the school’s SEND Policy and procedures for  identification, monitoring and supporting pupils with SEND  </w:t>
      </w:r>
    </w:p>
    <w:p w:rsidR="001A2DBC" w:rsidRDefault="00B474D5">
      <w:pPr>
        <w:widowControl w:val="0"/>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Giving feedback to parents of pupils with SEND  </w:t>
      </w:r>
    </w:p>
    <w:p w:rsidR="001A2DBC" w:rsidRDefault="00B474D5">
      <w:pPr>
        <w:widowControl w:val="0"/>
        <w:numPr>
          <w:ilvl w:val="0"/>
          <w:numId w:val="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Drawing up SEN support plans and class provision maps </w:t>
      </w:r>
    </w:p>
    <w:p w:rsidR="001A2DBC" w:rsidRPr="00B04D4A" w:rsidRDefault="00B474D5" w:rsidP="00B04D4A">
      <w:pPr>
        <w:widowControl w:val="0"/>
        <w:numPr>
          <w:ilvl w:val="0"/>
          <w:numId w:val="3"/>
        </w:numPr>
        <w:pBdr>
          <w:top w:val="nil"/>
          <w:left w:val="nil"/>
          <w:bottom w:val="nil"/>
          <w:right w:val="nil"/>
          <w:between w:val="nil"/>
        </w:pBdr>
        <w:spacing w:line="264" w:lineRule="auto"/>
        <w:ind w:right="57"/>
        <w:rPr>
          <w:rFonts w:ascii="Calibri" w:eastAsia="Calibri" w:hAnsi="Calibri" w:cs="Calibri"/>
          <w:color w:val="000000"/>
          <w:sz w:val="24"/>
          <w:szCs w:val="24"/>
        </w:rPr>
      </w:pPr>
      <w:r>
        <w:rPr>
          <w:rFonts w:ascii="Calibri" w:eastAsia="Calibri" w:hAnsi="Calibri" w:cs="Calibri"/>
          <w:color w:val="000000"/>
          <w:sz w:val="24"/>
          <w:szCs w:val="24"/>
        </w:rPr>
        <w:t>L</w:t>
      </w:r>
      <w:r>
        <w:rPr>
          <w:rFonts w:ascii="Calibri" w:eastAsia="Calibri" w:hAnsi="Calibri" w:cs="Calibri"/>
          <w:sz w:val="24"/>
          <w:szCs w:val="24"/>
        </w:rPr>
        <w:t xml:space="preserve">SAs </w:t>
      </w:r>
      <w:r>
        <w:rPr>
          <w:rFonts w:ascii="Calibri" w:eastAsia="Calibri" w:hAnsi="Calibri" w:cs="Calibri"/>
          <w:color w:val="000000"/>
          <w:sz w:val="24"/>
          <w:szCs w:val="24"/>
        </w:rPr>
        <w:t>work as part of a team with the SENC</w:t>
      </w:r>
      <w:r>
        <w:rPr>
          <w:rFonts w:ascii="Calibri" w:eastAsia="Calibri" w:hAnsi="Calibri" w:cs="Calibri"/>
          <w:sz w:val="24"/>
          <w:szCs w:val="24"/>
        </w:rPr>
        <w:t>O</w:t>
      </w:r>
      <w:r>
        <w:rPr>
          <w:rFonts w:ascii="Calibri" w:eastAsia="Calibri" w:hAnsi="Calibri" w:cs="Calibri"/>
          <w:color w:val="000000"/>
          <w:sz w:val="24"/>
          <w:szCs w:val="24"/>
        </w:rPr>
        <w:t xml:space="preserve"> and the teachers, supporting pupils’ individual needs, and helping with inclusion of pupils with SEND within the class. They play an important role in monitor</w:t>
      </w:r>
      <w:r>
        <w:rPr>
          <w:rFonts w:ascii="Calibri" w:eastAsia="Calibri" w:hAnsi="Calibri" w:cs="Calibri"/>
          <w:color w:val="000000"/>
          <w:sz w:val="24"/>
          <w:szCs w:val="24"/>
        </w:rPr>
        <w:t xml:space="preserve">ing progress. They contribute to review meetings and help pupils with SEND to gain access to a broad and balanced curriculum.  </w:t>
      </w:r>
    </w:p>
    <w:p w:rsidR="001A2DBC" w:rsidRDefault="00B474D5">
      <w:pPr>
        <w:widowControl w:val="0"/>
        <w:pBdr>
          <w:top w:val="nil"/>
          <w:left w:val="nil"/>
          <w:bottom w:val="nil"/>
          <w:right w:val="nil"/>
          <w:between w:val="nil"/>
        </w:pBdr>
        <w:spacing w:before="213" w:line="240" w:lineRule="auto"/>
        <w:rPr>
          <w:rFonts w:ascii="Calibri" w:eastAsia="Calibri" w:hAnsi="Calibri" w:cs="Calibri"/>
          <w:b/>
          <w:color w:val="000000"/>
          <w:sz w:val="24"/>
          <w:szCs w:val="24"/>
        </w:rPr>
      </w:pPr>
      <w:r>
        <w:rPr>
          <w:rFonts w:ascii="Calibri" w:eastAsia="Calibri" w:hAnsi="Calibri" w:cs="Calibri"/>
          <w:b/>
          <w:color w:val="000000"/>
          <w:sz w:val="24"/>
          <w:szCs w:val="24"/>
        </w:rPr>
        <w:t>LSA</w:t>
      </w:r>
      <w:r>
        <w:rPr>
          <w:rFonts w:ascii="Calibri" w:eastAsia="Calibri" w:hAnsi="Calibri" w:cs="Calibri"/>
          <w:b/>
          <w:sz w:val="24"/>
          <w:szCs w:val="24"/>
        </w:rPr>
        <w:t>s</w:t>
      </w:r>
      <w:r>
        <w:rPr>
          <w:rFonts w:ascii="Calibri" w:eastAsia="Calibri" w:hAnsi="Calibri" w:cs="Calibri"/>
          <w:b/>
          <w:color w:val="000000"/>
          <w:sz w:val="24"/>
          <w:szCs w:val="24"/>
        </w:rPr>
        <w:t xml:space="preserve"> should: </w:t>
      </w:r>
    </w:p>
    <w:p w:rsidR="001A2DBC" w:rsidRDefault="00B474D5">
      <w:pPr>
        <w:widowControl w:val="0"/>
        <w:numPr>
          <w:ilvl w:val="0"/>
          <w:numId w:val="15"/>
        </w:numPr>
        <w:pBdr>
          <w:top w:val="nil"/>
          <w:left w:val="nil"/>
          <w:bottom w:val="nil"/>
          <w:right w:val="nil"/>
          <w:between w:val="nil"/>
        </w:pBdr>
        <w:spacing w:before="250" w:line="265" w:lineRule="auto"/>
        <w:ind w:right="258"/>
        <w:rPr>
          <w:rFonts w:ascii="Calibri" w:eastAsia="Calibri" w:hAnsi="Calibri" w:cs="Calibri"/>
          <w:color w:val="000000"/>
          <w:sz w:val="24"/>
          <w:szCs w:val="24"/>
        </w:rPr>
      </w:pPr>
      <w:r>
        <w:rPr>
          <w:rFonts w:ascii="Calibri" w:eastAsia="Calibri" w:hAnsi="Calibri" w:cs="Calibri"/>
          <w:color w:val="000000"/>
          <w:sz w:val="24"/>
          <w:szCs w:val="24"/>
        </w:rPr>
        <w:t xml:space="preserve">Be fully aware of the school’s SEND policy and the procedures for identifying,  assessing and making provision for pupils with SEND  </w:t>
      </w:r>
    </w:p>
    <w:p w:rsidR="001A2DBC" w:rsidRDefault="00B474D5">
      <w:pPr>
        <w:widowControl w:val="0"/>
        <w:numPr>
          <w:ilvl w:val="0"/>
          <w:numId w:val="15"/>
        </w:numPr>
        <w:pBdr>
          <w:top w:val="nil"/>
          <w:left w:val="nil"/>
          <w:bottom w:val="nil"/>
          <w:right w:val="nil"/>
          <w:between w:val="nil"/>
        </w:pBdr>
        <w:spacing w:line="265" w:lineRule="auto"/>
        <w:ind w:right="523"/>
        <w:rPr>
          <w:rFonts w:ascii="Calibri" w:eastAsia="Calibri" w:hAnsi="Calibri" w:cs="Calibri"/>
          <w:color w:val="000000"/>
          <w:sz w:val="24"/>
          <w:szCs w:val="24"/>
        </w:rPr>
      </w:pPr>
      <w:r>
        <w:rPr>
          <w:rFonts w:ascii="Calibri" w:eastAsia="Calibri" w:hAnsi="Calibri" w:cs="Calibri"/>
          <w:color w:val="000000"/>
          <w:sz w:val="24"/>
          <w:szCs w:val="24"/>
        </w:rPr>
        <w:t>Use the school’s procedures for giving feedback to teachers about pupils’  responses to tasks and strategies</w:t>
      </w:r>
    </w:p>
    <w:p w:rsidR="00B04D4A" w:rsidRDefault="00B474D5" w:rsidP="00B04D4A">
      <w:pPr>
        <w:widowControl w:val="0"/>
        <w:numPr>
          <w:ilvl w:val="0"/>
          <w:numId w:val="15"/>
        </w:numPr>
        <w:pBdr>
          <w:top w:val="nil"/>
          <w:left w:val="nil"/>
          <w:bottom w:val="nil"/>
          <w:right w:val="nil"/>
          <w:between w:val="nil"/>
        </w:pBdr>
        <w:spacing w:line="265" w:lineRule="auto"/>
        <w:ind w:right="790"/>
        <w:rPr>
          <w:rFonts w:ascii="Calibri" w:eastAsia="Calibri" w:hAnsi="Calibri" w:cs="Calibri"/>
          <w:color w:val="000000"/>
          <w:sz w:val="24"/>
          <w:szCs w:val="24"/>
        </w:rPr>
      </w:pPr>
      <w:r>
        <w:rPr>
          <w:rFonts w:ascii="Calibri" w:eastAsia="Calibri" w:hAnsi="Calibri" w:cs="Calibri"/>
          <w:sz w:val="24"/>
          <w:szCs w:val="24"/>
        </w:rPr>
        <w:t>Lunch supervisors</w:t>
      </w:r>
      <w:r>
        <w:rPr>
          <w:rFonts w:ascii="Calibri" w:eastAsia="Calibri" w:hAnsi="Calibri" w:cs="Calibri"/>
          <w:color w:val="000000"/>
          <w:sz w:val="24"/>
          <w:szCs w:val="24"/>
        </w:rPr>
        <w:t xml:space="preserve"> are given any necessary information relating to the  supervision of pupils at lunchtime </w:t>
      </w:r>
    </w:p>
    <w:p w:rsidR="00B04D4A" w:rsidRDefault="00B04D4A" w:rsidP="00B04D4A">
      <w:pPr>
        <w:widowControl w:val="0"/>
        <w:pBdr>
          <w:top w:val="nil"/>
          <w:left w:val="nil"/>
          <w:bottom w:val="nil"/>
          <w:right w:val="nil"/>
          <w:between w:val="nil"/>
        </w:pBdr>
        <w:spacing w:line="265" w:lineRule="auto"/>
        <w:ind w:right="790"/>
        <w:rPr>
          <w:rFonts w:ascii="Calibri" w:eastAsia="Calibri" w:hAnsi="Calibri" w:cs="Calibri"/>
          <w:sz w:val="24"/>
          <w:szCs w:val="24"/>
        </w:rPr>
      </w:pPr>
    </w:p>
    <w:p w:rsidR="001A2DBC" w:rsidRPr="00B04D4A" w:rsidRDefault="00B474D5" w:rsidP="00B04D4A">
      <w:pPr>
        <w:widowControl w:val="0"/>
        <w:pBdr>
          <w:top w:val="nil"/>
          <w:left w:val="nil"/>
          <w:bottom w:val="nil"/>
          <w:right w:val="nil"/>
          <w:between w:val="nil"/>
        </w:pBdr>
        <w:spacing w:line="265" w:lineRule="auto"/>
        <w:ind w:right="790"/>
        <w:rPr>
          <w:rFonts w:ascii="Calibri" w:eastAsia="Calibri" w:hAnsi="Calibri" w:cs="Calibri"/>
          <w:color w:val="000000"/>
          <w:sz w:val="24"/>
          <w:szCs w:val="24"/>
        </w:rPr>
      </w:pPr>
      <w:r w:rsidRPr="00B04D4A">
        <w:rPr>
          <w:rFonts w:ascii="Calibri" w:eastAsia="Calibri" w:hAnsi="Calibri" w:cs="Calibri"/>
          <w:b/>
          <w:sz w:val="24"/>
          <w:szCs w:val="24"/>
        </w:rPr>
        <w:t xml:space="preserve">Admission Arrangements </w:t>
      </w:r>
      <w:r w:rsidRPr="00B04D4A">
        <w:rPr>
          <w:rFonts w:ascii="Calibri" w:eastAsia="Calibri" w:hAnsi="Calibri" w:cs="Calibri"/>
          <w:b/>
          <w:color w:val="000000"/>
          <w:sz w:val="24"/>
          <w:szCs w:val="24"/>
        </w:rPr>
        <w:t xml:space="preserve"> </w:t>
      </w:r>
    </w:p>
    <w:p w:rsidR="001A2DBC" w:rsidRDefault="00B474D5">
      <w:pPr>
        <w:widowControl w:val="0"/>
        <w:pBdr>
          <w:top w:val="nil"/>
          <w:left w:val="nil"/>
          <w:bottom w:val="nil"/>
          <w:right w:val="nil"/>
          <w:between w:val="nil"/>
        </w:pBdr>
        <w:spacing w:before="236" w:line="264" w:lineRule="auto"/>
        <w:ind w:left="1" w:right="31" w:firstLine="15"/>
        <w:rPr>
          <w:rFonts w:ascii="Calibri" w:eastAsia="Calibri" w:hAnsi="Calibri" w:cs="Calibri"/>
          <w:color w:val="000000"/>
          <w:sz w:val="24"/>
          <w:szCs w:val="24"/>
        </w:rPr>
      </w:pPr>
      <w:r>
        <w:rPr>
          <w:rFonts w:ascii="Calibri" w:eastAsia="Calibri" w:hAnsi="Calibri" w:cs="Calibri"/>
          <w:color w:val="000000"/>
          <w:sz w:val="24"/>
          <w:szCs w:val="24"/>
        </w:rPr>
        <w:t>Hannah Ball School strives to be a fully inclusive school. It acknowledges the range of issues to be taken account of in the process of development. All pupils are welcome, including those with SEND, in accordance with the LEA admissions policy. If a paren</w:t>
      </w:r>
      <w:r>
        <w:rPr>
          <w:rFonts w:ascii="Calibri" w:eastAsia="Calibri" w:hAnsi="Calibri" w:cs="Calibri"/>
          <w:color w:val="000000"/>
          <w:sz w:val="24"/>
          <w:szCs w:val="24"/>
        </w:rPr>
        <w:t xml:space="preserve">t wishes to have mainstream provision for a child with a statement, the LEA must provide a place unless this is incompatible with the efficient education of other pupils, and there are no reasonable steps that can be taken to prevent the incompatibility.  </w:t>
      </w:r>
    </w:p>
    <w:p w:rsidR="001A2DBC" w:rsidRDefault="00B474D5">
      <w:pPr>
        <w:widowControl w:val="0"/>
        <w:pBdr>
          <w:top w:val="nil"/>
          <w:left w:val="nil"/>
          <w:bottom w:val="nil"/>
          <w:right w:val="nil"/>
          <w:between w:val="nil"/>
        </w:pBdr>
        <w:spacing w:before="214" w:line="240" w:lineRule="auto"/>
        <w:ind w:left="1"/>
        <w:rPr>
          <w:rFonts w:ascii="Calibri" w:eastAsia="Calibri" w:hAnsi="Calibri" w:cs="Calibri"/>
          <w:sz w:val="24"/>
          <w:szCs w:val="24"/>
        </w:rPr>
      </w:pPr>
      <w:r>
        <w:rPr>
          <w:rFonts w:ascii="Calibri" w:eastAsia="Calibri" w:hAnsi="Calibri" w:cs="Calibri"/>
          <w:color w:val="000000"/>
          <w:sz w:val="24"/>
          <w:szCs w:val="24"/>
        </w:rPr>
        <w:t xml:space="preserve">At Hannah Ball School:  </w:t>
      </w:r>
    </w:p>
    <w:p w:rsidR="001A2DBC" w:rsidRDefault="00B474D5">
      <w:pPr>
        <w:widowControl w:val="0"/>
        <w:numPr>
          <w:ilvl w:val="0"/>
          <w:numId w:val="13"/>
        </w:numPr>
        <w:pBdr>
          <w:top w:val="nil"/>
          <w:left w:val="nil"/>
          <w:bottom w:val="nil"/>
          <w:right w:val="nil"/>
          <w:between w:val="nil"/>
        </w:pBdr>
        <w:spacing w:before="214" w:line="240" w:lineRule="auto"/>
        <w:rPr>
          <w:rFonts w:ascii="Calibri" w:eastAsia="Calibri" w:hAnsi="Calibri" w:cs="Calibri"/>
          <w:color w:val="000000"/>
          <w:sz w:val="24"/>
          <w:szCs w:val="24"/>
        </w:rPr>
      </w:pPr>
      <w:r>
        <w:rPr>
          <w:rFonts w:ascii="Calibri" w:eastAsia="Calibri" w:hAnsi="Calibri" w:cs="Calibri"/>
          <w:sz w:val="24"/>
          <w:szCs w:val="24"/>
        </w:rPr>
        <w:t>A</w:t>
      </w:r>
      <w:r>
        <w:rPr>
          <w:rFonts w:ascii="Calibri" w:eastAsia="Calibri" w:hAnsi="Calibri" w:cs="Calibri"/>
          <w:color w:val="000000"/>
          <w:sz w:val="24"/>
          <w:szCs w:val="24"/>
        </w:rPr>
        <w:t>ll teaching staff are able to teach pupils with SEND. Additional training for teachers and LSA</w:t>
      </w:r>
      <w:r>
        <w:rPr>
          <w:rFonts w:ascii="Calibri" w:eastAsia="Calibri" w:hAnsi="Calibri" w:cs="Calibri"/>
          <w:sz w:val="24"/>
          <w:szCs w:val="24"/>
        </w:rPr>
        <w:t>s</w:t>
      </w:r>
      <w:r>
        <w:rPr>
          <w:rFonts w:ascii="Calibri" w:eastAsia="Calibri" w:hAnsi="Calibri" w:cs="Calibri"/>
          <w:color w:val="000000"/>
          <w:sz w:val="24"/>
          <w:szCs w:val="24"/>
        </w:rPr>
        <w:t xml:space="preserve"> is made available when necessary and appropriate, particularly training to meet the specific needs of an individual pupil  </w:t>
      </w:r>
    </w:p>
    <w:p w:rsidR="001A2DBC" w:rsidRDefault="00B474D5">
      <w:pPr>
        <w:widowControl w:val="0"/>
        <w:numPr>
          <w:ilvl w:val="0"/>
          <w:numId w:val="13"/>
        </w:numPr>
        <w:pBdr>
          <w:top w:val="nil"/>
          <w:left w:val="nil"/>
          <w:bottom w:val="nil"/>
          <w:right w:val="nil"/>
          <w:between w:val="nil"/>
        </w:pBdr>
        <w:spacing w:line="265" w:lineRule="auto"/>
        <w:ind w:right="1002"/>
        <w:rPr>
          <w:rFonts w:ascii="Calibri" w:eastAsia="Calibri" w:hAnsi="Calibri" w:cs="Calibri"/>
          <w:color w:val="000000"/>
          <w:sz w:val="24"/>
          <w:szCs w:val="24"/>
        </w:rPr>
      </w:pPr>
      <w:r>
        <w:rPr>
          <w:rFonts w:ascii="Calibri" w:eastAsia="Calibri" w:hAnsi="Calibri" w:cs="Calibri"/>
          <w:sz w:val="24"/>
          <w:szCs w:val="24"/>
        </w:rPr>
        <w:t>D</w:t>
      </w:r>
      <w:r>
        <w:rPr>
          <w:rFonts w:ascii="Calibri" w:eastAsia="Calibri" w:hAnsi="Calibri" w:cs="Calibri"/>
          <w:color w:val="000000"/>
          <w:sz w:val="24"/>
          <w:szCs w:val="24"/>
        </w:rPr>
        <w:t xml:space="preserve">ifferentiated resources are used to ensure access to the curriculum;  resources are easily accessible and in each classroom  </w:t>
      </w:r>
    </w:p>
    <w:p w:rsidR="001A2DBC" w:rsidRDefault="00B474D5">
      <w:pPr>
        <w:widowControl w:val="0"/>
        <w:numPr>
          <w:ilvl w:val="0"/>
          <w:numId w:val="13"/>
        </w:numPr>
        <w:pBdr>
          <w:top w:val="nil"/>
          <w:left w:val="nil"/>
          <w:bottom w:val="nil"/>
          <w:right w:val="nil"/>
          <w:between w:val="nil"/>
        </w:pBdr>
        <w:spacing w:line="264" w:lineRule="auto"/>
        <w:ind w:right="136"/>
        <w:rPr>
          <w:rFonts w:ascii="Calibri" w:eastAsia="Calibri" w:hAnsi="Calibri" w:cs="Calibri"/>
          <w:color w:val="000000"/>
          <w:sz w:val="24"/>
          <w:szCs w:val="24"/>
        </w:rPr>
      </w:pPr>
      <w:r>
        <w:rPr>
          <w:rFonts w:ascii="Calibri" w:eastAsia="Calibri" w:hAnsi="Calibri" w:cs="Calibri"/>
          <w:sz w:val="24"/>
          <w:szCs w:val="24"/>
        </w:rPr>
        <w:t>A</w:t>
      </w:r>
      <w:r>
        <w:rPr>
          <w:rFonts w:ascii="Calibri" w:eastAsia="Calibri" w:hAnsi="Calibri" w:cs="Calibri"/>
          <w:color w:val="000000"/>
          <w:sz w:val="24"/>
          <w:szCs w:val="24"/>
        </w:rPr>
        <w:t>ll staff are kept well informed about the strategies needed to manage pupils’  needs effectively, and we try to ensure that other</w:t>
      </w:r>
      <w:r>
        <w:rPr>
          <w:rFonts w:ascii="Calibri" w:eastAsia="Calibri" w:hAnsi="Calibri" w:cs="Calibri"/>
          <w:color w:val="000000"/>
          <w:sz w:val="24"/>
          <w:szCs w:val="24"/>
        </w:rPr>
        <w:t xml:space="preserve"> pupils understand and respond with sensitivity  </w:t>
      </w:r>
    </w:p>
    <w:p w:rsidR="001A2DBC" w:rsidRDefault="00B474D5">
      <w:pPr>
        <w:widowControl w:val="0"/>
        <w:numPr>
          <w:ilvl w:val="0"/>
          <w:numId w:val="13"/>
        </w:numPr>
        <w:pBdr>
          <w:top w:val="nil"/>
          <w:left w:val="nil"/>
          <w:bottom w:val="nil"/>
          <w:right w:val="nil"/>
          <w:between w:val="nil"/>
        </w:pBdr>
        <w:spacing w:line="265" w:lineRule="auto"/>
        <w:ind w:right="192"/>
        <w:rPr>
          <w:rFonts w:ascii="Calibri" w:eastAsia="Calibri" w:hAnsi="Calibri" w:cs="Calibri"/>
          <w:color w:val="000000"/>
          <w:sz w:val="24"/>
          <w:szCs w:val="24"/>
        </w:rPr>
      </w:pPr>
      <w:r>
        <w:rPr>
          <w:rFonts w:ascii="Calibri" w:eastAsia="Calibri" w:hAnsi="Calibri" w:cs="Calibri"/>
          <w:sz w:val="24"/>
          <w:szCs w:val="24"/>
        </w:rPr>
        <w:t>P</w:t>
      </w:r>
      <w:r>
        <w:rPr>
          <w:rFonts w:ascii="Calibri" w:eastAsia="Calibri" w:hAnsi="Calibri" w:cs="Calibri"/>
          <w:color w:val="000000"/>
          <w:sz w:val="24"/>
          <w:szCs w:val="24"/>
        </w:rPr>
        <w:t xml:space="preserve">upil support aims to encourage as much independence as possible within a  safe and caring environment  </w:t>
      </w:r>
    </w:p>
    <w:p w:rsidR="001A2DBC" w:rsidRDefault="00B474D5">
      <w:pPr>
        <w:widowControl w:val="0"/>
        <w:numPr>
          <w:ilvl w:val="0"/>
          <w:numId w:val="13"/>
        </w:numPr>
        <w:pBdr>
          <w:top w:val="nil"/>
          <w:left w:val="nil"/>
          <w:bottom w:val="nil"/>
          <w:right w:val="nil"/>
          <w:between w:val="nil"/>
        </w:pBdr>
        <w:spacing w:line="265" w:lineRule="auto"/>
        <w:ind w:right="429"/>
        <w:rPr>
          <w:rFonts w:ascii="Calibri" w:eastAsia="Calibri" w:hAnsi="Calibri" w:cs="Calibri"/>
          <w:color w:val="000000"/>
          <w:sz w:val="24"/>
          <w:szCs w:val="24"/>
        </w:rPr>
      </w:pPr>
      <w:r>
        <w:rPr>
          <w:rFonts w:ascii="Calibri" w:eastAsia="Calibri" w:hAnsi="Calibri" w:cs="Calibri"/>
          <w:sz w:val="24"/>
          <w:szCs w:val="24"/>
        </w:rPr>
        <w:t>W</w:t>
      </w:r>
      <w:r>
        <w:rPr>
          <w:rFonts w:ascii="Calibri" w:eastAsia="Calibri" w:hAnsi="Calibri" w:cs="Calibri"/>
          <w:color w:val="000000"/>
          <w:sz w:val="24"/>
          <w:szCs w:val="24"/>
        </w:rPr>
        <w:t xml:space="preserve">e have access to the expertise of LEA services and other agencies if it is  required  </w:t>
      </w:r>
    </w:p>
    <w:p w:rsidR="001A2DBC" w:rsidRDefault="00B474D5">
      <w:pPr>
        <w:widowControl w:val="0"/>
        <w:numPr>
          <w:ilvl w:val="0"/>
          <w:numId w:val="13"/>
        </w:numPr>
        <w:pBdr>
          <w:top w:val="nil"/>
          <w:left w:val="nil"/>
          <w:bottom w:val="nil"/>
          <w:right w:val="nil"/>
          <w:between w:val="nil"/>
        </w:pBdr>
        <w:spacing w:line="265" w:lineRule="auto"/>
        <w:ind w:right="429"/>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 xml:space="preserve">he school has not yet been adapted to provide easy access for wheelchairs, or toilet and washing areas. </w:t>
      </w:r>
    </w:p>
    <w:p w:rsidR="001A2DBC" w:rsidRDefault="00B474D5">
      <w:pPr>
        <w:widowControl w:val="0"/>
        <w:pBdr>
          <w:top w:val="nil"/>
          <w:left w:val="nil"/>
          <w:bottom w:val="nil"/>
          <w:right w:val="nil"/>
          <w:between w:val="nil"/>
        </w:pBdr>
        <w:spacing w:before="27" w:line="240" w:lineRule="auto"/>
        <w:ind w:left="370"/>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1A2DBC" w:rsidRDefault="00B474D5">
      <w:pPr>
        <w:widowControl w:val="0"/>
        <w:pBdr>
          <w:top w:val="nil"/>
          <w:left w:val="nil"/>
          <w:bottom w:val="nil"/>
          <w:right w:val="nil"/>
          <w:between w:val="nil"/>
        </w:pBdr>
        <w:spacing w:before="241" w:line="240" w:lineRule="auto"/>
        <w:ind w:left="13"/>
        <w:rPr>
          <w:rFonts w:ascii="Calibri" w:eastAsia="Calibri" w:hAnsi="Calibri" w:cs="Calibri"/>
          <w:b/>
          <w:color w:val="000000"/>
          <w:sz w:val="24"/>
          <w:szCs w:val="24"/>
        </w:rPr>
      </w:pPr>
      <w:r>
        <w:rPr>
          <w:rFonts w:ascii="Calibri" w:eastAsia="Calibri" w:hAnsi="Calibri" w:cs="Calibri"/>
          <w:b/>
          <w:color w:val="000000"/>
          <w:sz w:val="24"/>
          <w:szCs w:val="24"/>
        </w:rPr>
        <w:t xml:space="preserve">Identification, Assessment and </w:t>
      </w:r>
      <w:r w:rsidR="00B04D4A">
        <w:rPr>
          <w:rFonts w:ascii="Calibri" w:eastAsia="Calibri" w:hAnsi="Calibri" w:cs="Calibri"/>
          <w:b/>
          <w:color w:val="000000"/>
          <w:sz w:val="24"/>
          <w:szCs w:val="24"/>
        </w:rPr>
        <w:t>Provision -</w:t>
      </w:r>
      <w:r>
        <w:rPr>
          <w:rFonts w:ascii="Calibri" w:eastAsia="Calibri" w:hAnsi="Calibri" w:cs="Calibri"/>
          <w:b/>
          <w:sz w:val="24"/>
          <w:szCs w:val="24"/>
        </w:rPr>
        <w:t xml:space="preserve"> allocation of resources </w:t>
      </w:r>
    </w:p>
    <w:p w:rsidR="001A2DBC" w:rsidRDefault="00B474D5">
      <w:pPr>
        <w:widowControl w:val="0"/>
        <w:pBdr>
          <w:top w:val="nil"/>
          <w:left w:val="nil"/>
          <w:bottom w:val="nil"/>
          <w:right w:val="nil"/>
          <w:between w:val="nil"/>
        </w:pBdr>
        <w:spacing w:before="238" w:line="263" w:lineRule="auto"/>
        <w:ind w:left="1" w:right="644"/>
        <w:rPr>
          <w:rFonts w:ascii="Calibri" w:eastAsia="Calibri" w:hAnsi="Calibri" w:cs="Calibri"/>
          <w:color w:val="000000"/>
          <w:sz w:val="24"/>
          <w:szCs w:val="24"/>
        </w:rPr>
      </w:pPr>
      <w:r>
        <w:rPr>
          <w:rFonts w:ascii="Calibri" w:eastAsia="Calibri" w:hAnsi="Calibri" w:cs="Calibri"/>
          <w:color w:val="000000"/>
          <w:sz w:val="24"/>
          <w:szCs w:val="24"/>
        </w:rPr>
        <w:t xml:space="preserve">All schools in Buckinghamshire receive funding for pupils with SEND in two main ways:  </w:t>
      </w:r>
    </w:p>
    <w:p w:rsidR="001A2DBC" w:rsidRDefault="00B474D5">
      <w:pPr>
        <w:widowControl w:val="0"/>
        <w:numPr>
          <w:ilvl w:val="0"/>
          <w:numId w:val="1"/>
        </w:numPr>
        <w:pBdr>
          <w:top w:val="nil"/>
          <w:left w:val="nil"/>
          <w:bottom w:val="nil"/>
          <w:right w:val="nil"/>
          <w:between w:val="nil"/>
        </w:pBdr>
        <w:spacing w:before="228" w:line="265" w:lineRule="auto"/>
        <w:ind w:right="232"/>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he base budget which covers teaching and curriculum expenses, as well as the cost of the SENC</w:t>
      </w:r>
      <w:r>
        <w:rPr>
          <w:rFonts w:ascii="Calibri" w:eastAsia="Calibri" w:hAnsi="Calibri" w:cs="Calibri"/>
          <w:sz w:val="24"/>
          <w:szCs w:val="24"/>
        </w:rPr>
        <w:t>O</w:t>
      </w:r>
      <w:r>
        <w:rPr>
          <w:rFonts w:ascii="Calibri" w:eastAsia="Calibri" w:hAnsi="Calibri" w:cs="Calibri"/>
          <w:color w:val="000000"/>
          <w:sz w:val="24"/>
          <w:szCs w:val="24"/>
        </w:rPr>
        <w:t xml:space="preserve"> </w:t>
      </w:r>
    </w:p>
    <w:p w:rsidR="00B04D4A" w:rsidRDefault="00B474D5" w:rsidP="00B04D4A">
      <w:pPr>
        <w:widowControl w:val="0"/>
        <w:numPr>
          <w:ilvl w:val="0"/>
          <w:numId w:val="1"/>
        </w:numPr>
        <w:pBdr>
          <w:top w:val="nil"/>
          <w:left w:val="nil"/>
          <w:bottom w:val="nil"/>
          <w:right w:val="nil"/>
          <w:between w:val="nil"/>
        </w:pBdr>
        <w:spacing w:line="264" w:lineRule="auto"/>
        <w:ind w:right="135"/>
        <w:rPr>
          <w:rFonts w:ascii="Calibri" w:eastAsia="Calibri" w:hAnsi="Calibri" w:cs="Calibri"/>
          <w:color w:val="000000"/>
          <w:sz w:val="24"/>
          <w:szCs w:val="24"/>
        </w:rPr>
      </w:pPr>
      <w:r>
        <w:rPr>
          <w:rFonts w:ascii="Calibri" w:eastAsia="Calibri" w:hAnsi="Calibri" w:cs="Calibri"/>
          <w:sz w:val="24"/>
          <w:szCs w:val="24"/>
        </w:rPr>
        <w:t>A</w:t>
      </w:r>
      <w:r>
        <w:rPr>
          <w:rFonts w:ascii="Calibri" w:eastAsia="Calibri" w:hAnsi="Calibri" w:cs="Calibri"/>
          <w:color w:val="000000"/>
          <w:sz w:val="24"/>
          <w:szCs w:val="24"/>
        </w:rPr>
        <w:t>ny money allocated as a result of statutory assessment (EHCP) is spent</w:t>
      </w:r>
      <w:r>
        <w:rPr>
          <w:rFonts w:ascii="Calibri" w:eastAsia="Calibri" w:hAnsi="Calibri" w:cs="Calibri"/>
          <w:color w:val="000000"/>
          <w:sz w:val="24"/>
          <w:szCs w:val="24"/>
        </w:rPr>
        <w:t xml:space="preserve"> according to the terms outlined in the resulting statement of SEND. The school has a continuing commitment to purchase appropriate resources for pupils with SEND. Hannah Ball school follows LEA guidance to ensure that all pupils’ needs are appropriately m</w:t>
      </w:r>
      <w:r>
        <w:rPr>
          <w:rFonts w:ascii="Calibri" w:eastAsia="Calibri" w:hAnsi="Calibri" w:cs="Calibri"/>
          <w:color w:val="000000"/>
          <w:sz w:val="24"/>
          <w:szCs w:val="24"/>
        </w:rPr>
        <w:t>et</w:t>
      </w:r>
    </w:p>
    <w:p w:rsidR="00B04D4A" w:rsidRDefault="00B04D4A" w:rsidP="00B04D4A">
      <w:pPr>
        <w:widowControl w:val="0"/>
        <w:pBdr>
          <w:top w:val="nil"/>
          <w:left w:val="nil"/>
          <w:bottom w:val="nil"/>
          <w:right w:val="nil"/>
          <w:between w:val="nil"/>
        </w:pBdr>
        <w:spacing w:line="264" w:lineRule="auto"/>
        <w:ind w:right="135"/>
        <w:rPr>
          <w:rFonts w:ascii="Calibri" w:eastAsia="Calibri" w:hAnsi="Calibri" w:cs="Calibri"/>
          <w:color w:val="000000"/>
          <w:sz w:val="24"/>
          <w:szCs w:val="24"/>
        </w:rPr>
      </w:pPr>
    </w:p>
    <w:p w:rsidR="001A2DBC" w:rsidRPr="00B04D4A" w:rsidRDefault="00B474D5" w:rsidP="00B04D4A">
      <w:pPr>
        <w:widowControl w:val="0"/>
        <w:pBdr>
          <w:top w:val="nil"/>
          <w:left w:val="nil"/>
          <w:bottom w:val="nil"/>
          <w:right w:val="nil"/>
          <w:between w:val="nil"/>
        </w:pBdr>
        <w:spacing w:line="264" w:lineRule="auto"/>
        <w:ind w:right="135"/>
        <w:rPr>
          <w:rFonts w:ascii="Calibri" w:eastAsia="Calibri" w:hAnsi="Calibri" w:cs="Calibri"/>
          <w:color w:val="000000"/>
          <w:sz w:val="24"/>
          <w:szCs w:val="24"/>
        </w:rPr>
      </w:pPr>
      <w:r w:rsidRPr="00B04D4A">
        <w:rPr>
          <w:rFonts w:ascii="Calibri" w:eastAsia="Calibri" w:hAnsi="Calibri" w:cs="Calibri"/>
          <w:b/>
          <w:sz w:val="24"/>
          <w:szCs w:val="24"/>
        </w:rPr>
        <w:t>Identification, assessment and review</w:t>
      </w:r>
    </w:p>
    <w:p w:rsidR="001A2DBC" w:rsidRDefault="00B474D5">
      <w:pPr>
        <w:widowControl w:val="0"/>
        <w:pBdr>
          <w:top w:val="nil"/>
          <w:left w:val="nil"/>
          <w:bottom w:val="nil"/>
          <w:right w:val="nil"/>
          <w:between w:val="nil"/>
        </w:pBdr>
        <w:spacing w:before="235" w:line="240" w:lineRule="auto"/>
        <w:ind w:left="16"/>
        <w:rPr>
          <w:rFonts w:ascii="Calibri" w:eastAsia="Calibri" w:hAnsi="Calibri" w:cs="Calibri"/>
          <w:b/>
          <w:color w:val="000000"/>
          <w:sz w:val="24"/>
          <w:szCs w:val="24"/>
        </w:rPr>
      </w:pPr>
      <w:r>
        <w:rPr>
          <w:rFonts w:ascii="Calibri" w:eastAsia="Calibri" w:hAnsi="Calibri" w:cs="Calibri"/>
          <w:b/>
          <w:color w:val="000000"/>
          <w:sz w:val="24"/>
          <w:szCs w:val="24"/>
        </w:rPr>
        <w:t xml:space="preserve">Definition  </w:t>
      </w:r>
    </w:p>
    <w:p w:rsidR="00B04D4A" w:rsidRDefault="00B474D5" w:rsidP="00B04D4A">
      <w:pPr>
        <w:widowControl w:val="0"/>
        <w:pBdr>
          <w:top w:val="nil"/>
          <w:left w:val="nil"/>
          <w:bottom w:val="nil"/>
          <w:right w:val="nil"/>
          <w:between w:val="nil"/>
        </w:pBdr>
        <w:spacing w:before="238" w:line="264" w:lineRule="auto"/>
        <w:ind w:left="1" w:right="-5"/>
        <w:rPr>
          <w:rFonts w:ascii="Calibri" w:eastAsia="Calibri" w:hAnsi="Calibri" w:cs="Calibri"/>
          <w:color w:val="000000"/>
          <w:sz w:val="24"/>
          <w:szCs w:val="24"/>
        </w:rPr>
      </w:pPr>
      <w:r>
        <w:rPr>
          <w:rFonts w:ascii="Calibri" w:eastAsia="Calibri" w:hAnsi="Calibri" w:cs="Calibri"/>
          <w:color w:val="000000"/>
          <w:sz w:val="24"/>
          <w:szCs w:val="24"/>
        </w:rPr>
        <w:t>A pupil has special educational needs if he or she has a learning difficulty that calls for special educational provision to be made for him or her. This may mean that a pupil has a significantly greater difficulty in learning than the majority of pupils o</w:t>
      </w:r>
      <w:r>
        <w:rPr>
          <w:rFonts w:ascii="Calibri" w:eastAsia="Calibri" w:hAnsi="Calibri" w:cs="Calibri"/>
          <w:color w:val="000000"/>
          <w:sz w:val="24"/>
          <w:szCs w:val="24"/>
        </w:rPr>
        <w:t xml:space="preserve">f the same age in Buckinghamshire schools, or a disability that makes it hard for them to access facilities within the school. Special educational provision means provision that is additional to or otherwise different from that which is made generally for </w:t>
      </w:r>
      <w:r>
        <w:rPr>
          <w:rFonts w:ascii="Calibri" w:eastAsia="Calibri" w:hAnsi="Calibri" w:cs="Calibri"/>
          <w:color w:val="000000"/>
          <w:sz w:val="24"/>
          <w:szCs w:val="24"/>
        </w:rPr>
        <w:t>pupils of the same age in other schools maintained by the LEA (Education Act 1996). There should not be an assumption that all children will progress at the same rate. Slow progress and low attainment do not necessarily mean that a child has SEND and shoul</w:t>
      </w:r>
      <w:r>
        <w:rPr>
          <w:rFonts w:ascii="Calibri" w:eastAsia="Calibri" w:hAnsi="Calibri" w:cs="Calibri"/>
          <w:color w:val="000000"/>
          <w:sz w:val="24"/>
          <w:szCs w:val="24"/>
        </w:rPr>
        <w:t xml:space="preserve">d not automatically lead to a pupil being recorded as having SEND. Equally, it should not be assumed that attainment in line with chronological age means that there is no learning difficulty or disability. </w:t>
      </w:r>
    </w:p>
    <w:p w:rsidR="001A2DBC" w:rsidRPr="00B04D4A" w:rsidRDefault="00B474D5" w:rsidP="00B04D4A">
      <w:pPr>
        <w:widowControl w:val="0"/>
        <w:pBdr>
          <w:top w:val="nil"/>
          <w:left w:val="nil"/>
          <w:bottom w:val="nil"/>
          <w:right w:val="nil"/>
          <w:between w:val="nil"/>
        </w:pBdr>
        <w:spacing w:before="238" w:line="264" w:lineRule="auto"/>
        <w:ind w:left="1" w:right="-5"/>
        <w:rPr>
          <w:rFonts w:ascii="Calibri" w:eastAsia="Calibri" w:hAnsi="Calibri" w:cs="Calibri"/>
          <w:color w:val="000000"/>
          <w:sz w:val="24"/>
          <w:szCs w:val="24"/>
        </w:rPr>
      </w:pPr>
      <w:r>
        <w:rPr>
          <w:rFonts w:ascii="Calibri" w:eastAsia="Calibri" w:hAnsi="Calibri" w:cs="Calibri"/>
          <w:b/>
          <w:color w:val="000000"/>
          <w:sz w:val="24"/>
          <w:szCs w:val="24"/>
        </w:rPr>
        <w:t xml:space="preserve">Types of Learning Difficulty  </w:t>
      </w:r>
    </w:p>
    <w:p w:rsidR="001A2DBC" w:rsidRDefault="00B474D5">
      <w:pPr>
        <w:widowControl w:val="0"/>
        <w:pBdr>
          <w:top w:val="nil"/>
          <w:left w:val="nil"/>
          <w:bottom w:val="nil"/>
          <w:right w:val="nil"/>
          <w:between w:val="nil"/>
        </w:pBdr>
        <w:spacing w:before="236" w:line="263" w:lineRule="auto"/>
        <w:ind w:left="6" w:right="323"/>
        <w:rPr>
          <w:rFonts w:ascii="Calibri" w:eastAsia="Calibri" w:hAnsi="Calibri" w:cs="Calibri"/>
          <w:sz w:val="24"/>
          <w:szCs w:val="24"/>
        </w:rPr>
      </w:pPr>
      <w:r>
        <w:rPr>
          <w:rFonts w:ascii="Calibri" w:eastAsia="Calibri" w:hAnsi="Calibri" w:cs="Calibri"/>
          <w:color w:val="000000"/>
          <w:sz w:val="24"/>
          <w:szCs w:val="24"/>
        </w:rPr>
        <w:t xml:space="preserve">Children will have needs and requirements which fall into at least one of four areas and many children will have inter-related needs.  </w:t>
      </w:r>
    </w:p>
    <w:p w:rsidR="001A2DBC" w:rsidRDefault="00B474D5">
      <w:pPr>
        <w:widowControl w:val="0"/>
        <w:numPr>
          <w:ilvl w:val="0"/>
          <w:numId w:val="9"/>
        </w:numPr>
        <w:pBdr>
          <w:top w:val="nil"/>
          <w:left w:val="nil"/>
          <w:bottom w:val="nil"/>
          <w:right w:val="nil"/>
          <w:between w:val="nil"/>
        </w:pBdr>
        <w:spacing w:before="236" w:line="263" w:lineRule="auto"/>
        <w:ind w:right="323"/>
        <w:rPr>
          <w:rFonts w:ascii="Calibri" w:eastAsia="Calibri" w:hAnsi="Calibri" w:cs="Calibri"/>
          <w:color w:val="000000"/>
          <w:sz w:val="24"/>
          <w:szCs w:val="24"/>
        </w:rPr>
      </w:pPr>
      <w:r>
        <w:rPr>
          <w:rFonts w:ascii="Calibri" w:eastAsia="Calibri" w:hAnsi="Calibri" w:cs="Calibri"/>
          <w:color w:val="000000"/>
          <w:sz w:val="24"/>
          <w:szCs w:val="24"/>
        </w:rPr>
        <w:t xml:space="preserve">Communication and Interaction (e.g. </w:t>
      </w:r>
      <w:r>
        <w:rPr>
          <w:rFonts w:ascii="Calibri" w:eastAsia="Calibri" w:hAnsi="Calibri" w:cs="Calibri"/>
          <w:sz w:val="24"/>
          <w:szCs w:val="24"/>
        </w:rPr>
        <w:t xml:space="preserve">Speech and </w:t>
      </w:r>
      <w:r>
        <w:rPr>
          <w:rFonts w:ascii="Calibri" w:eastAsia="Calibri" w:hAnsi="Calibri" w:cs="Calibri"/>
          <w:color w:val="000000"/>
          <w:sz w:val="24"/>
          <w:szCs w:val="24"/>
        </w:rPr>
        <w:t xml:space="preserve">Language difficulties, Autistic Spectrum Disorders)  </w:t>
      </w:r>
    </w:p>
    <w:p w:rsidR="001A2DBC" w:rsidRDefault="00B474D5">
      <w:pPr>
        <w:widowControl w:val="0"/>
        <w:numPr>
          <w:ilvl w:val="0"/>
          <w:numId w:val="9"/>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Cognition and Learn</w:t>
      </w:r>
      <w:r>
        <w:rPr>
          <w:rFonts w:ascii="Calibri" w:eastAsia="Calibri" w:hAnsi="Calibri" w:cs="Calibri"/>
          <w:color w:val="000000"/>
          <w:sz w:val="24"/>
          <w:szCs w:val="24"/>
        </w:rPr>
        <w:t xml:space="preserve">ing (e.g. Dyslexia, Dyspraxia)  </w:t>
      </w:r>
    </w:p>
    <w:p w:rsidR="001A2DBC" w:rsidRDefault="00B474D5">
      <w:pPr>
        <w:widowControl w:val="0"/>
        <w:numPr>
          <w:ilvl w:val="0"/>
          <w:numId w:val="9"/>
        </w:numPr>
        <w:pBdr>
          <w:top w:val="nil"/>
          <w:left w:val="nil"/>
          <w:bottom w:val="nil"/>
          <w:right w:val="nil"/>
          <w:between w:val="nil"/>
        </w:pBdr>
        <w:spacing w:line="265" w:lineRule="auto"/>
        <w:ind w:right="753"/>
        <w:rPr>
          <w:rFonts w:ascii="Calibri" w:eastAsia="Calibri" w:hAnsi="Calibri" w:cs="Calibri"/>
          <w:color w:val="000000"/>
          <w:sz w:val="24"/>
          <w:szCs w:val="24"/>
        </w:rPr>
      </w:pPr>
      <w:r>
        <w:rPr>
          <w:rFonts w:ascii="Calibri" w:eastAsia="Calibri" w:hAnsi="Calibri" w:cs="Calibri"/>
          <w:color w:val="000000"/>
          <w:sz w:val="24"/>
          <w:szCs w:val="24"/>
        </w:rPr>
        <w:t xml:space="preserve">Social, Emotional and Mental Health issues (e.g. ADHD, Anxiety Disorders)  </w:t>
      </w:r>
    </w:p>
    <w:p w:rsidR="001A2DBC" w:rsidRDefault="00B474D5">
      <w:pPr>
        <w:widowControl w:val="0"/>
        <w:numPr>
          <w:ilvl w:val="0"/>
          <w:numId w:val="9"/>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Sensory and/or Physical </w:t>
      </w:r>
    </w:p>
    <w:p w:rsidR="001A2DBC" w:rsidRDefault="00B474D5">
      <w:pPr>
        <w:widowControl w:val="0"/>
        <w:pBdr>
          <w:top w:val="nil"/>
          <w:left w:val="nil"/>
          <w:bottom w:val="nil"/>
          <w:right w:val="nil"/>
          <w:between w:val="nil"/>
        </w:pBdr>
        <w:spacing w:before="238" w:line="264" w:lineRule="auto"/>
        <w:ind w:right="190"/>
        <w:rPr>
          <w:rFonts w:ascii="Calibri" w:eastAsia="Calibri" w:hAnsi="Calibri" w:cs="Calibri"/>
          <w:color w:val="000000"/>
          <w:sz w:val="24"/>
          <w:szCs w:val="24"/>
        </w:rPr>
      </w:pPr>
      <w:r>
        <w:rPr>
          <w:rFonts w:ascii="Calibri" w:eastAsia="Calibri" w:hAnsi="Calibri" w:cs="Calibri"/>
          <w:color w:val="000000"/>
          <w:sz w:val="24"/>
          <w:szCs w:val="24"/>
        </w:rPr>
        <w:t>The SEND Code of Practice recognises that all children are unique and that fixed categories of special educational needs cannot reflect the diversity of need in many young people.</w:t>
      </w:r>
    </w:p>
    <w:p w:rsidR="001A2DBC" w:rsidRDefault="00B474D5">
      <w:pPr>
        <w:widowControl w:val="0"/>
        <w:pBdr>
          <w:top w:val="nil"/>
          <w:left w:val="nil"/>
          <w:bottom w:val="nil"/>
          <w:right w:val="nil"/>
          <w:between w:val="nil"/>
        </w:pBdr>
        <w:spacing w:before="456"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Identification of SEND </w:t>
      </w:r>
    </w:p>
    <w:p w:rsidR="001A2DBC" w:rsidRDefault="00B474D5">
      <w:pPr>
        <w:widowControl w:val="0"/>
        <w:pBdr>
          <w:top w:val="nil"/>
          <w:left w:val="nil"/>
          <w:bottom w:val="nil"/>
          <w:right w:val="nil"/>
          <w:between w:val="nil"/>
        </w:pBdr>
        <w:spacing w:before="238" w:line="264" w:lineRule="auto"/>
        <w:ind w:left="1" w:right="160"/>
        <w:rPr>
          <w:rFonts w:ascii="Calibri" w:eastAsia="Calibri" w:hAnsi="Calibri" w:cs="Calibri"/>
          <w:color w:val="000000"/>
          <w:sz w:val="24"/>
          <w:szCs w:val="24"/>
        </w:rPr>
      </w:pPr>
      <w:r>
        <w:rPr>
          <w:rFonts w:ascii="Calibri" w:eastAsia="Calibri" w:hAnsi="Calibri" w:cs="Calibri"/>
          <w:color w:val="000000"/>
          <w:sz w:val="24"/>
          <w:szCs w:val="24"/>
        </w:rPr>
        <w:t>For some children, SEND can be identified at an early age. However, for other children and</w:t>
      </w:r>
      <w:r>
        <w:rPr>
          <w:rFonts w:ascii="Calibri" w:eastAsia="Calibri" w:hAnsi="Calibri" w:cs="Calibri"/>
          <w:sz w:val="24"/>
          <w:szCs w:val="24"/>
        </w:rPr>
        <w:t xml:space="preserve"> </w:t>
      </w:r>
      <w:r>
        <w:rPr>
          <w:rFonts w:ascii="Calibri" w:eastAsia="Calibri" w:hAnsi="Calibri" w:cs="Calibri"/>
          <w:color w:val="000000"/>
          <w:sz w:val="24"/>
          <w:szCs w:val="24"/>
        </w:rPr>
        <w:t>young people difficulties become evident only as they develop. Class teachers are responsible and accountable for the progress and development of all pupils in their</w:t>
      </w:r>
      <w:r>
        <w:rPr>
          <w:rFonts w:ascii="Calibri" w:eastAsia="Calibri" w:hAnsi="Calibri" w:cs="Calibri"/>
          <w:color w:val="000000"/>
          <w:sz w:val="24"/>
          <w:szCs w:val="24"/>
        </w:rPr>
        <w:t xml:space="preserve"> class, including where pupils access support from teaching assistants or specialist staff. At Hannah Ball, class teachers, supported by the Senior Leadership Team (SLT), make regular assessments of progress for all pupils. This seeks to identify pupils ma</w:t>
      </w:r>
      <w:r>
        <w:rPr>
          <w:rFonts w:ascii="Calibri" w:eastAsia="Calibri" w:hAnsi="Calibri" w:cs="Calibri"/>
          <w:color w:val="000000"/>
          <w:sz w:val="24"/>
          <w:szCs w:val="24"/>
        </w:rPr>
        <w:t xml:space="preserve">king less than expected progress given their age and individual circumstances </w:t>
      </w:r>
    </w:p>
    <w:p w:rsidR="001A2DBC" w:rsidRDefault="00B474D5">
      <w:pPr>
        <w:widowControl w:val="0"/>
        <w:pBdr>
          <w:top w:val="nil"/>
          <w:left w:val="nil"/>
          <w:bottom w:val="nil"/>
          <w:right w:val="nil"/>
          <w:between w:val="nil"/>
        </w:pBdr>
        <w:spacing w:before="214" w:line="240" w:lineRule="auto"/>
        <w:ind w:left="1"/>
        <w:rPr>
          <w:rFonts w:ascii="Calibri" w:eastAsia="Calibri" w:hAnsi="Calibri" w:cs="Calibri"/>
          <w:color w:val="000000"/>
          <w:sz w:val="24"/>
          <w:szCs w:val="24"/>
        </w:rPr>
      </w:pPr>
      <w:r>
        <w:rPr>
          <w:rFonts w:ascii="Calibri" w:eastAsia="Calibri" w:hAnsi="Calibri" w:cs="Calibri"/>
          <w:color w:val="000000"/>
          <w:sz w:val="24"/>
          <w:szCs w:val="24"/>
        </w:rPr>
        <w:t xml:space="preserve">This can be characterised by progress which:  </w:t>
      </w:r>
    </w:p>
    <w:p w:rsidR="001A2DBC" w:rsidRDefault="00B474D5">
      <w:pPr>
        <w:widowControl w:val="0"/>
        <w:numPr>
          <w:ilvl w:val="0"/>
          <w:numId w:val="11"/>
        </w:numPr>
        <w:pBdr>
          <w:top w:val="nil"/>
          <w:left w:val="nil"/>
          <w:bottom w:val="nil"/>
          <w:right w:val="nil"/>
          <w:between w:val="nil"/>
        </w:pBdr>
        <w:spacing w:before="252" w:line="263" w:lineRule="auto"/>
        <w:ind w:right="536"/>
        <w:rPr>
          <w:rFonts w:ascii="Calibri" w:eastAsia="Calibri" w:hAnsi="Calibri" w:cs="Calibri"/>
          <w:color w:val="000000"/>
          <w:sz w:val="24"/>
          <w:szCs w:val="24"/>
        </w:rPr>
      </w:pPr>
      <w:r>
        <w:rPr>
          <w:rFonts w:ascii="Calibri" w:eastAsia="Calibri" w:hAnsi="Calibri" w:cs="Calibri"/>
          <w:sz w:val="24"/>
          <w:szCs w:val="24"/>
        </w:rPr>
        <w:t>I</w:t>
      </w:r>
      <w:r>
        <w:rPr>
          <w:rFonts w:ascii="Calibri" w:eastAsia="Calibri" w:hAnsi="Calibri" w:cs="Calibri"/>
          <w:color w:val="000000"/>
          <w:sz w:val="24"/>
          <w:szCs w:val="24"/>
        </w:rPr>
        <w:t xml:space="preserve">s significantly slower than that of their peers starting from the same baseline  (based on national expectations)  </w:t>
      </w:r>
    </w:p>
    <w:p w:rsidR="001A2DBC" w:rsidRDefault="00B474D5">
      <w:pPr>
        <w:widowControl w:val="0"/>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F</w:t>
      </w:r>
      <w:r>
        <w:rPr>
          <w:rFonts w:ascii="Calibri" w:eastAsia="Calibri" w:hAnsi="Calibri" w:cs="Calibri"/>
          <w:color w:val="000000"/>
          <w:sz w:val="24"/>
          <w:szCs w:val="24"/>
        </w:rPr>
        <w:t xml:space="preserve">ails to match or better the child’s previous rate of progress  </w:t>
      </w:r>
    </w:p>
    <w:p w:rsidR="001A2DBC" w:rsidRDefault="00B474D5">
      <w:pPr>
        <w:widowControl w:val="0"/>
        <w:numPr>
          <w:ilvl w:val="0"/>
          <w:numId w:val="11"/>
        </w:numPr>
        <w:pBdr>
          <w:top w:val="nil"/>
          <w:left w:val="nil"/>
          <w:bottom w:val="nil"/>
          <w:right w:val="nil"/>
          <w:between w:val="nil"/>
        </w:pBdr>
        <w:spacing w:line="265" w:lineRule="auto"/>
        <w:ind w:right="550"/>
        <w:rPr>
          <w:rFonts w:ascii="Calibri" w:eastAsia="Calibri" w:hAnsi="Calibri" w:cs="Calibri"/>
          <w:color w:val="000000"/>
          <w:sz w:val="24"/>
          <w:szCs w:val="24"/>
        </w:rPr>
      </w:pPr>
      <w:r>
        <w:rPr>
          <w:rFonts w:ascii="Calibri" w:eastAsia="Calibri" w:hAnsi="Calibri" w:cs="Calibri"/>
          <w:sz w:val="24"/>
          <w:szCs w:val="24"/>
        </w:rPr>
        <w:t>F</w:t>
      </w:r>
      <w:r>
        <w:rPr>
          <w:rFonts w:ascii="Calibri" w:eastAsia="Calibri" w:hAnsi="Calibri" w:cs="Calibri"/>
          <w:color w:val="000000"/>
          <w:sz w:val="24"/>
          <w:szCs w:val="24"/>
        </w:rPr>
        <w:t xml:space="preserve">ails to close the attainment gap between the child and their peers (based on  national expectations)  </w:t>
      </w:r>
    </w:p>
    <w:p w:rsidR="001A2DBC" w:rsidRDefault="00B474D5">
      <w:pPr>
        <w:widowControl w:val="0"/>
        <w:numPr>
          <w:ilvl w:val="0"/>
          <w:numId w:val="11"/>
        </w:numPr>
        <w:pBdr>
          <w:top w:val="nil"/>
          <w:left w:val="nil"/>
          <w:bottom w:val="nil"/>
          <w:right w:val="nil"/>
          <w:between w:val="nil"/>
        </w:pBdr>
        <w:spacing w:line="264" w:lineRule="auto"/>
        <w:ind w:right="155"/>
        <w:rPr>
          <w:rFonts w:ascii="Calibri" w:eastAsia="Calibri" w:hAnsi="Calibri" w:cs="Calibri"/>
          <w:color w:val="000000"/>
          <w:sz w:val="24"/>
          <w:szCs w:val="24"/>
        </w:rPr>
      </w:pPr>
      <w:r>
        <w:rPr>
          <w:rFonts w:ascii="Calibri" w:eastAsia="Calibri" w:hAnsi="Calibri" w:cs="Calibri"/>
          <w:sz w:val="24"/>
          <w:szCs w:val="24"/>
        </w:rPr>
        <w:t>W</w:t>
      </w:r>
      <w:r>
        <w:rPr>
          <w:rFonts w:ascii="Calibri" w:eastAsia="Calibri" w:hAnsi="Calibri" w:cs="Calibri"/>
          <w:color w:val="000000"/>
          <w:sz w:val="24"/>
          <w:szCs w:val="24"/>
        </w:rPr>
        <w:t xml:space="preserve">idens the attainment gap </w:t>
      </w:r>
    </w:p>
    <w:p w:rsidR="001A2DBC" w:rsidRDefault="001A2DBC">
      <w:pPr>
        <w:widowControl w:val="0"/>
        <w:pBdr>
          <w:top w:val="nil"/>
          <w:left w:val="nil"/>
          <w:bottom w:val="nil"/>
          <w:right w:val="nil"/>
          <w:between w:val="nil"/>
        </w:pBdr>
        <w:spacing w:line="264" w:lineRule="auto"/>
        <w:ind w:left="720" w:right="155"/>
        <w:rPr>
          <w:rFonts w:ascii="Calibri" w:eastAsia="Calibri" w:hAnsi="Calibri" w:cs="Calibri"/>
          <w:sz w:val="24"/>
          <w:szCs w:val="24"/>
        </w:rPr>
      </w:pPr>
    </w:p>
    <w:p w:rsidR="00B04D4A" w:rsidRDefault="00B474D5" w:rsidP="00B04D4A">
      <w:pPr>
        <w:widowControl w:val="0"/>
        <w:pBdr>
          <w:top w:val="nil"/>
          <w:left w:val="nil"/>
          <w:bottom w:val="nil"/>
          <w:right w:val="nil"/>
          <w:between w:val="nil"/>
        </w:pBdr>
        <w:spacing w:line="264" w:lineRule="auto"/>
        <w:ind w:right="155"/>
        <w:rPr>
          <w:rFonts w:ascii="Calibri" w:eastAsia="Calibri" w:hAnsi="Calibri" w:cs="Calibri"/>
          <w:sz w:val="24"/>
          <w:szCs w:val="24"/>
        </w:rPr>
      </w:pPr>
      <w:r>
        <w:rPr>
          <w:rFonts w:ascii="Calibri" w:eastAsia="Calibri" w:hAnsi="Calibri" w:cs="Calibri"/>
          <w:color w:val="000000"/>
          <w:sz w:val="24"/>
          <w:szCs w:val="24"/>
        </w:rPr>
        <w:t>The SEND Code of Practice suggests that pupils are only</w:t>
      </w:r>
      <w:r>
        <w:rPr>
          <w:rFonts w:ascii="Calibri" w:eastAsia="Calibri" w:hAnsi="Calibri" w:cs="Calibri"/>
          <w:sz w:val="24"/>
          <w:szCs w:val="24"/>
        </w:rPr>
        <w:t xml:space="preserve"> i</w:t>
      </w:r>
      <w:r>
        <w:rPr>
          <w:rFonts w:ascii="Calibri" w:eastAsia="Calibri" w:hAnsi="Calibri" w:cs="Calibri"/>
          <w:color w:val="000000"/>
          <w:sz w:val="24"/>
          <w:szCs w:val="24"/>
        </w:rPr>
        <w:t>dentified as having SEND if they do not make adequate progress (compared to that which i</w:t>
      </w:r>
      <w:r>
        <w:rPr>
          <w:rFonts w:ascii="Calibri" w:eastAsia="Calibri" w:hAnsi="Calibri" w:cs="Calibri"/>
          <w:sz w:val="24"/>
          <w:szCs w:val="24"/>
        </w:rPr>
        <w:t xml:space="preserve">s </w:t>
      </w:r>
      <w:r>
        <w:rPr>
          <w:rFonts w:ascii="Calibri" w:eastAsia="Calibri" w:hAnsi="Calibri" w:cs="Calibri"/>
          <w:color w:val="000000"/>
          <w:sz w:val="24"/>
          <w:szCs w:val="24"/>
        </w:rPr>
        <w:t xml:space="preserve">expected nationally) once they have had good quality  personalised teaching and interventions/adjustments </w:t>
      </w:r>
    </w:p>
    <w:p w:rsidR="00B04D4A" w:rsidRDefault="00B04D4A" w:rsidP="00B04D4A">
      <w:pPr>
        <w:widowControl w:val="0"/>
        <w:pBdr>
          <w:top w:val="nil"/>
          <w:left w:val="nil"/>
          <w:bottom w:val="nil"/>
          <w:right w:val="nil"/>
          <w:between w:val="nil"/>
        </w:pBdr>
        <w:spacing w:line="264" w:lineRule="auto"/>
        <w:ind w:right="155"/>
        <w:rPr>
          <w:rFonts w:ascii="Calibri" w:eastAsia="Calibri" w:hAnsi="Calibri" w:cs="Calibri"/>
          <w:sz w:val="24"/>
          <w:szCs w:val="24"/>
        </w:rPr>
      </w:pPr>
    </w:p>
    <w:p w:rsidR="001A2DBC" w:rsidRPr="00B04D4A" w:rsidRDefault="00B474D5" w:rsidP="00B04D4A">
      <w:pPr>
        <w:widowControl w:val="0"/>
        <w:pBdr>
          <w:top w:val="nil"/>
          <w:left w:val="nil"/>
          <w:bottom w:val="nil"/>
          <w:right w:val="nil"/>
          <w:between w:val="nil"/>
        </w:pBdr>
        <w:spacing w:line="264" w:lineRule="auto"/>
        <w:ind w:right="155"/>
        <w:rPr>
          <w:rFonts w:ascii="Calibri" w:eastAsia="Calibri" w:hAnsi="Calibri" w:cs="Calibri"/>
          <w:sz w:val="24"/>
          <w:szCs w:val="24"/>
        </w:rPr>
      </w:pPr>
      <w:r>
        <w:rPr>
          <w:rFonts w:ascii="Calibri" w:eastAsia="Calibri" w:hAnsi="Calibri" w:cs="Calibri"/>
          <w:b/>
          <w:color w:val="000000"/>
          <w:sz w:val="24"/>
          <w:szCs w:val="24"/>
        </w:rPr>
        <w:t xml:space="preserve">Factors which are NOT SEND but which can </w:t>
      </w:r>
      <w:r>
        <w:rPr>
          <w:rFonts w:ascii="Calibri" w:eastAsia="Calibri" w:hAnsi="Calibri" w:cs="Calibri"/>
          <w:b/>
          <w:sz w:val="24"/>
          <w:szCs w:val="24"/>
        </w:rPr>
        <w:t>i</w:t>
      </w:r>
      <w:r>
        <w:rPr>
          <w:rFonts w:ascii="Calibri" w:eastAsia="Calibri" w:hAnsi="Calibri" w:cs="Calibri"/>
          <w:b/>
          <w:color w:val="000000"/>
          <w:sz w:val="24"/>
          <w:szCs w:val="24"/>
        </w:rPr>
        <w:t xml:space="preserve">mpact on </w:t>
      </w:r>
      <w:r>
        <w:rPr>
          <w:rFonts w:ascii="Calibri" w:eastAsia="Calibri" w:hAnsi="Calibri" w:cs="Calibri"/>
          <w:b/>
          <w:sz w:val="24"/>
          <w:szCs w:val="24"/>
        </w:rPr>
        <w:t>p</w:t>
      </w:r>
      <w:r>
        <w:rPr>
          <w:rFonts w:ascii="Calibri" w:eastAsia="Calibri" w:hAnsi="Calibri" w:cs="Calibri"/>
          <w:b/>
          <w:color w:val="000000"/>
          <w:sz w:val="24"/>
          <w:szCs w:val="24"/>
        </w:rPr>
        <w:t>rogress</w:t>
      </w:r>
      <w:r>
        <w:rPr>
          <w:rFonts w:ascii="Calibri" w:eastAsia="Calibri" w:hAnsi="Calibri" w:cs="Calibri"/>
          <w:b/>
          <w:color w:val="000000"/>
          <w:sz w:val="24"/>
          <w:szCs w:val="24"/>
        </w:rPr>
        <w:t xml:space="preserve"> </w:t>
      </w:r>
      <w:r w:rsidR="00B04D4A">
        <w:rPr>
          <w:rFonts w:ascii="Calibri" w:eastAsia="Calibri" w:hAnsi="Calibri" w:cs="Calibri"/>
          <w:b/>
          <w:color w:val="000000"/>
          <w:sz w:val="24"/>
          <w:szCs w:val="24"/>
        </w:rPr>
        <w:t>and attainment</w:t>
      </w:r>
      <w:r>
        <w:rPr>
          <w:rFonts w:ascii="Calibri" w:eastAsia="Calibri" w:hAnsi="Calibri" w:cs="Calibri"/>
          <w:b/>
          <w:color w:val="000000"/>
          <w:sz w:val="24"/>
          <w:szCs w:val="24"/>
        </w:rPr>
        <w:t xml:space="preserve">:  </w:t>
      </w:r>
    </w:p>
    <w:p w:rsidR="001A2DBC" w:rsidRDefault="00B474D5">
      <w:pPr>
        <w:widowControl w:val="0"/>
        <w:numPr>
          <w:ilvl w:val="0"/>
          <w:numId w:val="2"/>
        </w:numPr>
        <w:pBdr>
          <w:top w:val="nil"/>
          <w:left w:val="nil"/>
          <w:bottom w:val="nil"/>
          <w:right w:val="nil"/>
          <w:between w:val="nil"/>
        </w:pBdr>
        <w:spacing w:before="226" w:line="265" w:lineRule="auto"/>
        <w:ind w:right="77"/>
        <w:rPr>
          <w:rFonts w:ascii="Calibri" w:eastAsia="Calibri" w:hAnsi="Calibri" w:cs="Calibri"/>
          <w:color w:val="000000"/>
          <w:sz w:val="24"/>
          <w:szCs w:val="24"/>
        </w:rPr>
      </w:pPr>
      <w:r>
        <w:rPr>
          <w:rFonts w:ascii="Calibri" w:eastAsia="Calibri" w:hAnsi="Calibri" w:cs="Calibri"/>
          <w:color w:val="000000"/>
          <w:sz w:val="24"/>
          <w:szCs w:val="24"/>
        </w:rPr>
        <w:t xml:space="preserve">Disability (the </w:t>
      </w:r>
      <w:r>
        <w:rPr>
          <w:rFonts w:ascii="Calibri" w:eastAsia="Calibri" w:hAnsi="Calibri" w:cs="Calibri"/>
          <w:sz w:val="24"/>
          <w:szCs w:val="24"/>
        </w:rPr>
        <w:t xml:space="preserve">SEND </w:t>
      </w:r>
      <w:r>
        <w:rPr>
          <w:rFonts w:ascii="Calibri" w:eastAsia="Calibri" w:hAnsi="Calibri" w:cs="Calibri"/>
          <w:color w:val="000000"/>
          <w:sz w:val="24"/>
          <w:szCs w:val="24"/>
        </w:rPr>
        <w:t xml:space="preserve">Code of Practice outlines the ‘reasonable adjustment’ duty for  schools provided under current Disability Equality legislation – these alone do not constitute SEND)  </w:t>
      </w:r>
    </w:p>
    <w:p w:rsidR="001A2DBC" w:rsidRDefault="00B474D5">
      <w:pPr>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Attendance and Punctuality  </w:t>
      </w:r>
    </w:p>
    <w:p w:rsidR="001A2DBC" w:rsidRDefault="00B474D5">
      <w:pPr>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Health and Welfare </w:t>
      </w:r>
    </w:p>
    <w:p w:rsidR="001A2DBC" w:rsidRDefault="00B474D5">
      <w:pPr>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English as an Additional Language  </w:t>
      </w:r>
    </w:p>
    <w:p w:rsidR="001A2DBC" w:rsidRDefault="00B474D5">
      <w:pPr>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Being in receipt of Pupil Premium Grant  </w:t>
      </w:r>
    </w:p>
    <w:p w:rsidR="001A2DBC" w:rsidRDefault="00B474D5">
      <w:pPr>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Being a Looked After Child  </w:t>
      </w:r>
    </w:p>
    <w:p w:rsidR="001A2DBC" w:rsidRDefault="00B474D5">
      <w:pPr>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Being a child of Serviceman/woman  </w:t>
      </w:r>
    </w:p>
    <w:p w:rsidR="00B04D4A" w:rsidRDefault="00B474D5" w:rsidP="00B04D4A">
      <w:pPr>
        <w:widowControl w:val="0"/>
        <w:numPr>
          <w:ilvl w:val="0"/>
          <w:numId w:val="2"/>
        </w:numPr>
        <w:pBdr>
          <w:top w:val="nil"/>
          <w:left w:val="nil"/>
          <w:bottom w:val="nil"/>
          <w:right w:val="nil"/>
          <w:between w:val="nil"/>
        </w:pBdr>
        <w:spacing w:line="265" w:lineRule="auto"/>
        <w:ind w:right="112"/>
        <w:rPr>
          <w:rFonts w:ascii="Calibri" w:eastAsia="Calibri" w:hAnsi="Calibri" w:cs="Calibri"/>
          <w:color w:val="000000"/>
          <w:sz w:val="24"/>
          <w:szCs w:val="24"/>
        </w:rPr>
      </w:pPr>
      <w:r>
        <w:rPr>
          <w:rFonts w:ascii="Calibri" w:eastAsia="Calibri" w:hAnsi="Calibri" w:cs="Calibri"/>
          <w:color w:val="000000"/>
          <w:sz w:val="24"/>
          <w:szCs w:val="24"/>
        </w:rPr>
        <w:t>Behaviour</w:t>
      </w:r>
      <w:r>
        <w:rPr>
          <w:rFonts w:ascii="Calibri" w:eastAsia="Calibri" w:hAnsi="Calibri" w:cs="Calibri"/>
          <w:sz w:val="24"/>
          <w:szCs w:val="24"/>
        </w:rPr>
        <w:t xml:space="preserve">. </w:t>
      </w:r>
      <w:r>
        <w:rPr>
          <w:rFonts w:ascii="Calibri" w:eastAsia="Calibri" w:hAnsi="Calibri" w:cs="Calibri"/>
          <w:color w:val="000000"/>
          <w:sz w:val="24"/>
          <w:szCs w:val="24"/>
        </w:rPr>
        <w:t xml:space="preserve">Persistent disruptive or withdrawn behaviours do not </w:t>
      </w:r>
      <w:r w:rsidR="00B04D4A">
        <w:rPr>
          <w:rFonts w:ascii="Calibri" w:eastAsia="Calibri" w:hAnsi="Calibri" w:cs="Calibri"/>
          <w:color w:val="000000"/>
          <w:sz w:val="24"/>
          <w:szCs w:val="24"/>
        </w:rPr>
        <w:t>necessarily mean</w:t>
      </w:r>
      <w:r>
        <w:rPr>
          <w:rFonts w:ascii="Calibri" w:eastAsia="Calibri" w:hAnsi="Calibri" w:cs="Calibri"/>
          <w:color w:val="000000"/>
          <w:sz w:val="24"/>
          <w:szCs w:val="24"/>
        </w:rPr>
        <w:t xml:space="preserve"> that a child or young person h</w:t>
      </w:r>
      <w:r>
        <w:rPr>
          <w:rFonts w:ascii="Calibri" w:eastAsia="Calibri" w:hAnsi="Calibri" w:cs="Calibri"/>
          <w:color w:val="000000"/>
          <w:sz w:val="24"/>
          <w:szCs w:val="24"/>
        </w:rPr>
        <w:t xml:space="preserve">as SEND. Any concerns relating to child or young person’s behaviour will be explored in light of an underlying response to a need which may not be being addressed. </w:t>
      </w:r>
    </w:p>
    <w:p w:rsidR="00B04D4A" w:rsidRDefault="00B04D4A" w:rsidP="00B04D4A">
      <w:pPr>
        <w:widowControl w:val="0"/>
        <w:pBdr>
          <w:top w:val="nil"/>
          <w:left w:val="nil"/>
          <w:bottom w:val="nil"/>
          <w:right w:val="nil"/>
          <w:between w:val="nil"/>
        </w:pBdr>
        <w:spacing w:line="265" w:lineRule="auto"/>
        <w:ind w:right="112"/>
        <w:rPr>
          <w:rFonts w:ascii="Calibri" w:eastAsia="Calibri" w:hAnsi="Calibri" w:cs="Calibri"/>
          <w:color w:val="000000"/>
          <w:sz w:val="24"/>
          <w:szCs w:val="24"/>
        </w:rPr>
      </w:pPr>
    </w:p>
    <w:p w:rsidR="001A2DBC" w:rsidRPr="00B04D4A" w:rsidRDefault="00B474D5" w:rsidP="00B04D4A">
      <w:pPr>
        <w:widowControl w:val="0"/>
        <w:pBdr>
          <w:top w:val="nil"/>
          <w:left w:val="nil"/>
          <w:bottom w:val="nil"/>
          <w:right w:val="nil"/>
          <w:between w:val="nil"/>
        </w:pBdr>
        <w:spacing w:line="265" w:lineRule="auto"/>
        <w:ind w:right="112"/>
        <w:rPr>
          <w:rFonts w:ascii="Calibri" w:eastAsia="Calibri" w:hAnsi="Calibri" w:cs="Calibri"/>
          <w:color w:val="000000"/>
          <w:sz w:val="24"/>
          <w:szCs w:val="24"/>
        </w:rPr>
      </w:pPr>
      <w:r w:rsidRPr="00B04D4A">
        <w:rPr>
          <w:rFonts w:ascii="Calibri" w:eastAsia="Calibri" w:hAnsi="Calibri" w:cs="Calibri"/>
          <w:b/>
          <w:color w:val="000000"/>
          <w:sz w:val="24"/>
          <w:szCs w:val="24"/>
        </w:rPr>
        <w:t xml:space="preserve">Early identification of special educational needs is vital.  </w:t>
      </w:r>
    </w:p>
    <w:p w:rsidR="001A2DBC" w:rsidRDefault="00B474D5">
      <w:pPr>
        <w:widowControl w:val="0"/>
        <w:pBdr>
          <w:top w:val="nil"/>
          <w:left w:val="nil"/>
          <w:bottom w:val="nil"/>
          <w:right w:val="nil"/>
          <w:between w:val="nil"/>
        </w:pBdr>
        <w:spacing w:before="235" w:line="264" w:lineRule="auto"/>
        <w:ind w:left="1" w:right="217"/>
        <w:rPr>
          <w:rFonts w:ascii="Calibri" w:eastAsia="Calibri" w:hAnsi="Calibri" w:cs="Calibri"/>
          <w:color w:val="000000"/>
          <w:sz w:val="24"/>
          <w:szCs w:val="24"/>
        </w:rPr>
      </w:pPr>
      <w:r>
        <w:rPr>
          <w:rFonts w:ascii="Calibri" w:eastAsia="Calibri" w:hAnsi="Calibri" w:cs="Calibri"/>
          <w:color w:val="000000"/>
          <w:sz w:val="24"/>
          <w:szCs w:val="24"/>
        </w:rPr>
        <w:t xml:space="preserve">The class teacher informs the parents at the earliest opportunity to alert them </w:t>
      </w:r>
      <w:r w:rsidR="00B04D4A">
        <w:rPr>
          <w:rFonts w:ascii="Calibri" w:eastAsia="Calibri" w:hAnsi="Calibri" w:cs="Calibri"/>
          <w:color w:val="000000"/>
          <w:sz w:val="24"/>
          <w:szCs w:val="24"/>
        </w:rPr>
        <w:t>to concerns</w:t>
      </w:r>
      <w:r>
        <w:rPr>
          <w:rFonts w:ascii="Calibri" w:eastAsia="Calibri" w:hAnsi="Calibri" w:cs="Calibri"/>
          <w:color w:val="000000"/>
          <w:sz w:val="24"/>
          <w:szCs w:val="24"/>
        </w:rPr>
        <w:t xml:space="preserve"> and attempt to enlist their active help and participation. The class teacher and the SENCO assess and monitor the children’s progress in line with existing school </w:t>
      </w:r>
      <w:r>
        <w:rPr>
          <w:rFonts w:ascii="Calibri" w:eastAsia="Calibri" w:hAnsi="Calibri" w:cs="Calibri"/>
          <w:color w:val="000000"/>
          <w:sz w:val="24"/>
          <w:szCs w:val="24"/>
        </w:rPr>
        <w:t xml:space="preserve">practices. The SENCO works closely with parents and teachers to plan an appropriate programme of intervention and support. The assessment of children reflects as far as possible their participation in the whole curriculum of the school.  The class teacher </w:t>
      </w:r>
      <w:r>
        <w:rPr>
          <w:rFonts w:ascii="Calibri" w:eastAsia="Calibri" w:hAnsi="Calibri" w:cs="Calibri"/>
          <w:color w:val="000000"/>
          <w:sz w:val="24"/>
          <w:szCs w:val="24"/>
        </w:rPr>
        <w:t xml:space="preserve">and the SENCO can break down the assessment into smaller steps in order to aid progress and provide detailed and accurate indicators.  </w:t>
      </w:r>
    </w:p>
    <w:p w:rsidR="001A2DBC" w:rsidRDefault="00B474D5">
      <w:pPr>
        <w:widowControl w:val="0"/>
        <w:pBdr>
          <w:top w:val="nil"/>
          <w:left w:val="nil"/>
          <w:bottom w:val="nil"/>
          <w:right w:val="nil"/>
          <w:between w:val="nil"/>
        </w:pBdr>
        <w:spacing w:before="211" w:line="240" w:lineRule="auto"/>
        <w:ind w:left="1"/>
        <w:rPr>
          <w:rFonts w:ascii="Calibri" w:eastAsia="Calibri" w:hAnsi="Calibri" w:cs="Calibri"/>
          <w:b/>
          <w:color w:val="000000"/>
          <w:sz w:val="24"/>
          <w:szCs w:val="24"/>
        </w:rPr>
      </w:pPr>
      <w:r>
        <w:rPr>
          <w:rFonts w:ascii="Calibri" w:eastAsia="Calibri" w:hAnsi="Calibri" w:cs="Calibri"/>
          <w:b/>
          <w:color w:val="000000"/>
          <w:sz w:val="24"/>
          <w:szCs w:val="24"/>
        </w:rPr>
        <w:t xml:space="preserve">The SEND Process  </w:t>
      </w:r>
    </w:p>
    <w:p w:rsidR="001A2DBC" w:rsidRDefault="00B474D5">
      <w:pPr>
        <w:widowControl w:val="0"/>
        <w:pBdr>
          <w:top w:val="nil"/>
          <w:left w:val="nil"/>
          <w:bottom w:val="nil"/>
          <w:right w:val="nil"/>
          <w:between w:val="nil"/>
        </w:pBdr>
        <w:spacing w:before="238" w:line="240" w:lineRule="auto"/>
        <w:ind w:left="1"/>
        <w:rPr>
          <w:rFonts w:ascii="Calibri" w:eastAsia="Calibri" w:hAnsi="Calibri" w:cs="Calibri"/>
          <w:color w:val="000000"/>
          <w:sz w:val="24"/>
          <w:szCs w:val="24"/>
        </w:rPr>
      </w:pPr>
      <w:r>
        <w:rPr>
          <w:rFonts w:ascii="Calibri" w:eastAsia="Calibri" w:hAnsi="Calibri" w:cs="Calibri"/>
          <w:color w:val="000000"/>
          <w:sz w:val="24"/>
          <w:szCs w:val="24"/>
        </w:rPr>
        <w:t xml:space="preserve">The process:  </w:t>
      </w:r>
    </w:p>
    <w:p w:rsidR="001A2DBC" w:rsidRDefault="00B474D5">
      <w:pPr>
        <w:widowControl w:val="0"/>
        <w:numPr>
          <w:ilvl w:val="0"/>
          <w:numId w:val="4"/>
        </w:numPr>
        <w:pBdr>
          <w:top w:val="nil"/>
          <w:left w:val="nil"/>
          <w:bottom w:val="nil"/>
          <w:right w:val="nil"/>
          <w:between w:val="nil"/>
        </w:pBdr>
        <w:spacing w:before="235" w:line="240" w:lineRule="auto"/>
        <w:ind w:right="975"/>
        <w:rPr>
          <w:rFonts w:ascii="Calibri" w:eastAsia="Calibri" w:hAnsi="Calibri" w:cs="Calibri"/>
          <w:color w:val="000000"/>
          <w:sz w:val="24"/>
          <w:szCs w:val="24"/>
        </w:rPr>
      </w:pPr>
      <w:r>
        <w:rPr>
          <w:rFonts w:ascii="Calibri" w:eastAsia="Calibri" w:hAnsi="Calibri" w:cs="Calibri"/>
          <w:color w:val="000000"/>
          <w:sz w:val="24"/>
          <w:szCs w:val="24"/>
        </w:rPr>
        <w:t xml:space="preserve">Encourages the participation of pupils and their families; </w:t>
      </w:r>
    </w:p>
    <w:p w:rsidR="001A2DBC" w:rsidRDefault="00B474D5">
      <w:pPr>
        <w:widowControl w:val="0"/>
        <w:numPr>
          <w:ilvl w:val="0"/>
          <w:numId w:val="4"/>
        </w:numPr>
        <w:pBdr>
          <w:top w:val="nil"/>
          <w:left w:val="nil"/>
          <w:bottom w:val="nil"/>
          <w:right w:val="nil"/>
          <w:between w:val="nil"/>
        </w:pBdr>
        <w:spacing w:line="240" w:lineRule="auto"/>
        <w:ind w:right="604"/>
        <w:rPr>
          <w:rFonts w:ascii="Calibri" w:eastAsia="Calibri" w:hAnsi="Calibri" w:cs="Calibri"/>
          <w:color w:val="000000"/>
          <w:sz w:val="24"/>
          <w:szCs w:val="24"/>
        </w:rPr>
      </w:pPr>
      <w:r>
        <w:rPr>
          <w:rFonts w:ascii="Calibri" w:eastAsia="Calibri" w:hAnsi="Calibri" w:cs="Calibri"/>
          <w:color w:val="000000"/>
          <w:sz w:val="24"/>
          <w:szCs w:val="24"/>
        </w:rPr>
        <w:t xml:space="preserve">Integrates the work of education, health and care providers; </w:t>
      </w:r>
    </w:p>
    <w:p w:rsidR="001A2DBC" w:rsidRDefault="00B474D5">
      <w:pPr>
        <w:widowControl w:val="0"/>
        <w:numPr>
          <w:ilvl w:val="0"/>
          <w:numId w:val="4"/>
        </w:numPr>
        <w:pBdr>
          <w:top w:val="nil"/>
          <w:left w:val="nil"/>
          <w:bottom w:val="nil"/>
          <w:right w:val="nil"/>
          <w:between w:val="nil"/>
        </w:pBdr>
        <w:spacing w:line="263" w:lineRule="auto"/>
        <w:ind w:right="350"/>
        <w:rPr>
          <w:rFonts w:ascii="Calibri" w:eastAsia="Calibri" w:hAnsi="Calibri" w:cs="Calibri"/>
          <w:color w:val="000000"/>
          <w:sz w:val="24"/>
          <w:szCs w:val="24"/>
        </w:rPr>
      </w:pPr>
      <w:r>
        <w:rPr>
          <w:rFonts w:ascii="Calibri" w:eastAsia="Calibri" w:hAnsi="Calibri" w:cs="Calibri"/>
          <w:color w:val="000000"/>
          <w:sz w:val="24"/>
          <w:szCs w:val="24"/>
        </w:rPr>
        <w:t>Follows a graduated approach</w:t>
      </w:r>
    </w:p>
    <w:p w:rsidR="001A2DBC" w:rsidRDefault="001A2DBC">
      <w:pPr>
        <w:widowControl w:val="0"/>
        <w:pBdr>
          <w:top w:val="nil"/>
          <w:left w:val="nil"/>
          <w:bottom w:val="nil"/>
          <w:right w:val="nil"/>
          <w:between w:val="nil"/>
        </w:pBdr>
        <w:spacing w:line="263" w:lineRule="auto"/>
        <w:ind w:left="720" w:right="350"/>
        <w:rPr>
          <w:rFonts w:ascii="Calibri" w:eastAsia="Calibri" w:hAnsi="Calibri" w:cs="Calibri"/>
          <w:sz w:val="24"/>
          <w:szCs w:val="24"/>
        </w:rPr>
      </w:pPr>
    </w:p>
    <w:p w:rsidR="001A2DBC" w:rsidRDefault="00B474D5">
      <w:pPr>
        <w:widowControl w:val="0"/>
        <w:pBdr>
          <w:top w:val="nil"/>
          <w:left w:val="nil"/>
          <w:bottom w:val="nil"/>
          <w:right w:val="nil"/>
          <w:between w:val="nil"/>
        </w:pBdr>
        <w:spacing w:line="263" w:lineRule="auto"/>
        <w:ind w:right="350"/>
        <w:rPr>
          <w:rFonts w:ascii="Calibri" w:eastAsia="Calibri" w:hAnsi="Calibri" w:cs="Calibri"/>
          <w:sz w:val="24"/>
          <w:szCs w:val="24"/>
        </w:rPr>
      </w:pPr>
      <w:r>
        <w:rPr>
          <w:rFonts w:ascii="Calibri" w:eastAsia="Calibri" w:hAnsi="Calibri" w:cs="Calibri"/>
          <w:color w:val="000000"/>
          <w:sz w:val="24"/>
          <w:szCs w:val="24"/>
        </w:rPr>
        <w:t xml:space="preserve">The school uses the following approach to respond to children’s special educational needs:  </w:t>
      </w:r>
    </w:p>
    <w:p w:rsidR="001A2DBC" w:rsidRDefault="00B474D5">
      <w:pPr>
        <w:widowControl w:val="0"/>
        <w:pBdr>
          <w:top w:val="nil"/>
          <w:left w:val="nil"/>
          <w:bottom w:val="nil"/>
          <w:right w:val="nil"/>
          <w:between w:val="nil"/>
        </w:pBdr>
        <w:spacing w:before="39" w:line="264" w:lineRule="auto"/>
        <w:ind w:left="727" w:right="12" w:hanging="345"/>
        <w:rPr>
          <w:rFonts w:ascii="Calibri" w:eastAsia="Calibri" w:hAnsi="Calibri" w:cs="Calibri"/>
          <w:color w:val="000000"/>
          <w:sz w:val="24"/>
          <w:szCs w:val="24"/>
        </w:rPr>
      </w:pPr>
      <w:r>
        <w:rPr>
          <w:rFonts w:ascii="Calibri" w:eastAsia="Calibri" w:hAnsi="Calibri" w:cs="Calibri"/>
          <w:color w:val="000000"/>
          <w:sz w:val="24"/>
          <w:szCs w:val="24"/>
        </w:rPr>
        <w:t>1. Placing children on our ‘</w:t>
      </w:r>
      <w:r>
        <w:rPr>
          <w:rFonts w:ascii="Calibri" w:eastAsia="Calibri" w:hAnsi="Calibri" w:cs="Calibri"/>
          <w:sz w:val="24"/>
          <w:szCs w:val="24"/>
        </w:rPr>
        <w:t>Pupils of Interest</w:t>
      </w:r>
      <w:r>
        <w:rPr>
          <w:rFonts w:ascii="Calibri" w:eastAsia="Calibri" w:hAnsi="Calibri" w:cs="Calibri"/>
          <w:color w:val="000000"/>
          <w:sz w:val="24"/>
          <w:szCs w:val="24"/>
        </w:rPr>
        <w:t>’ list. Where a pupils’ attainment or progress is cause for concern teachers will share their concern with the child’s parents and the SENCO. The quality of teaching and learning these children receive will be monitored and they may be offered some additio</w:t>
      </w:r>
      <w:r>
        <w:rPr>
          <w:rFonts w:ascii="Calibri" w:eastAsia="Calibri" w:hAnsi="Calibri" w:cs="Calibri"/>
          <w:color w:val="000000"/>
          <w:sz w:val="24"/>
          <w:szCs w:val="24"/>
        </w:rPr>
        <w:t xml:space="preserve">nal support (through the school’s Provision Mapping process). Their progress will be closely monitored.  </w:t>
      </w:r>
    </w:p>
    <w:p w:rsidR="001A2DBC" w:rsidRDefault="00B474D5">
      <w:pPr>
        <w:widowControl w:val="0"/>
        <w:pBdr>
          <w:top w:val="nil"/>
          <w:left w:val="nil"/>
          <w:bottom w:val="nil"/>
          <w:right w:val="nil"/>
          <w:between w:val="nil"/>
        </w:pBdr>
        <w:spacing w:before="329" w:line="264" w:lineRule="auto"/>
        <w:ind w:left="726" w:right="89" w:hanging="362"/>
        <w:rPr>
          <w:rFonts w:ascii="Calibri" w:eastAsia="Calibri" w:hAnsi="Calibri" w:cs="Calibri"/>
          <w:color w:val="000000"/>
          <w:sz w:val="24"/>
          <w:szCs w:val="24"/>
        </w:rPr>
      </w:pPr>
      <w:r>
        <w:rPr>
          <w:rFonts w:ascii="Calibri" w:eastAsia="Calibri" w:hAnsi="Calibri" w:cs="Calibri"/>
          <w:color w:val="000000"/>
          <w:sz w:val="24"/>
          <w:szCs w:val="24"/>
        </w:rPr>
        <w:t>2. Placing children on the school’s SEND Register where there is concern that ‘everyday’ quality first teaching is not enough to support their needs t</w:t>
      </w:r>
      <w:r>
        <w:rPr>
          <w:rFonts w:ascii="Calibri" w:eastAsia="Calibri" w:hAnsi="Calibri" w:cs="Calibri"/>
          <w:color w:val="000000"/>
          <w:sz w:val="24"/>
          <w:szCs w:val="24"/>
        </w:rPr>
        <w:t xml:space="preserve">here is a discussion with relevant staff, parents/carers and the child as appropriate. If it is decided that additional provision is </w:t>
      </w:r>
      <w:r>
        <w:rPr>
          <w:rFonts w:ascii="Calibri" w:eastAsia="Calibri" w:hAnsi="Calibri" w:cs="Calibri"/>
          <w:sz w:val="24"/>
          <w:szCs w:val="24"/>
        </w:rPr>
        <w:t>required, specific</w:t>
      </w:r>
      <w:r>
        <w:rPr>
          <w:rFonts w:ascii="Calibri" w:eastAsia="Calibri" w:hAnsi="Calibri" w:cs="Calibri"/>
          <w:color w:val="000000"/>
          <w:sz w:val="24"/>
          <w:szCs w:val="24"/>
        </w:rPr>
        <w:t xml:space="preserve"> learning programmes (in addition to those usually on offer in the classroom) are drawn up. The provision</w:t>
      </w:r>
      <w:r>
        <w:rPr>
          <w:rFonts w:ascii="Calibri" w:eastAsia="Calibri" w:hAnsi="Calibri" w:cs="Calibri"/>
          <w:color w:val="000000"/>
          <w:sz w:val="24"/>
          <w:szCs w:val="24"/>
        </w:rPr>
        <w:t xml:space="preserve"> is recorded on the school </w:t>
      </w:r>
      <w:r>
        <w:rPr>
          <w:rFonts w:ascii="Calibri" w:eastAsia="Calibri" w:hAnsi="Calibri" w:cs="Calibri"/>
          <w:sz w:val="24"/>
          <w:szCs w:val="24"/>
        </w:rPr>
        <w:t>p</w:t>
      </w:r>
      <w:r>
        <w:rPr>
          <w:rFonts w:ascii="Calibri" w:eastAsia="Calibri" w:hAnsi="Calibri" w:cs="Calibri"/>
          <w:color w:val="000000"/>
          <w:sz w:val="24"/>
          <w:szCs w:val="24"/>
        </w:rPr>
        <w:t xml:space="preserve">rovision </w:t>
      </w:r>
      <w:r>
        <w:rPr>
          <w:rFonts w:ascii="Calibri" w:eastAsia="Calibri" w:hAnsi="Calibri" w:cs="Calibri"/>
          <w:sz w:val="24"/>
          <w:szCs w:val="24"/>
        </w:rPr>
        <w:t>m</w:t>
      </w:r>
      <w:r>
        <w:rPr>
          <w:rFonts w:ascii="Calibri" w:eastAsia="Calibri" w:hAnsi="Calibri" w:cs="Calibri"/>
          <w:color w:val="000000"/>
          <w:sz w:val="24"/>
          <w:szCs w:val="24"/>
        </w:rPr>
        <w:t>ap and the child’s progress is carefully monitored</w:t>
      </w:r>
    </w:p>
    <w:p w:rsidR="001A2DBC" w:rsidRDefault="00B474D5">
      <w:pPr>
        <w:widowControl w:val="0"/>
        <w:pBdr>
          <w:top w:val="nil"/>
          <w:left w:val="nil"/>
          <w:bottom w:val="nil"/>
          <w:right w:val="nil"/>
          <w:between w:val="nil"/>
        </w:pBdr>
        <w:spacing w:before="456"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SEN support plans </w:t>
      </w:r>
    </w:p>
    <w:p w:rsidR="001A2DBC" w:rsidRDefault="00B474D5">
      <w:pPr>
        <w:widowControl w:val="0"/>
        <w:pBdr>
          <w:top w:val="nil"/>
          <w:left w:val="nil"/>
          <w:bottom w:val="nil"/>
          <w:right w:val="nil"/>
          <w:between w:val="nil"/>
        </w:pBdr>
        <w:spacing w:before="238" w:line="263" w:lineRule="auto"/>
        <w:ind w:right="95"/>
        <w:rPr>
          <w:rFonts w:ascii="Calibri" w:eastAsia="Calibri" w:hAnsi="Calibri" w:cs="Calibri"/>
          <w:color w:val="000000"/>
          <w:sz w:val="24"/>
          <w:szCs w:val="24"/>
        </w:rPr>
      </w:pPr>
      <w:r>
        <w:rPr>
          <w:rFonts w:ascii="Calibri" w:eastAsia="Calibri" w:hAnsi="Calibri" w:cs="Calibri"/>
          <w:color w:val="000000"/>
          <w:sz w:val="24"/>
          <w:szCs w:val="24"/>
        </w:rPr>
        <w:t xml:space="preserve">If, despite receiving differentiated learning opportunities and short term </w:t>
      </w:r>
      <w:r w:rsidR="00B04D4A">
        <w:rPr>
          <w:rFonts w:ascii="Calibri" w:eastAsia="Calibri" w:hAnsi="Calibri" w:cs="Calibri"/>
          <w:color w:val="000000"/>
          <w:sz w:val="24"/>
          <w:szCs w:val="24"/>
        </w:rPr>
        <w:t>interventions targeting</w:t>
      </w:r>
      <w:r>
        <w:rPr>
          <w:rFonts w:ascii="Calibri" w:eastAsia="Calibri" w:hAnsi="Calibri" w:cs="Calibri"/>
          <w:color w:val="000000"/>
          <w:sz w:val="24"/>
          <w:szCs w:val="24"/>
        </w:rPr>
        <w:t xml:space="preserve"> a specific need, a child:  </w:t>
      </w:r>
    </w:p>
    <w:p w:rsidR="001A2DBC" w:rsidRDefault="00B474D5">
      <w:pPr>
        <w:widowControl w:val="0"/>
        <w:numPr>
          <w:ilvl w:val="0"/>
          <w:numId w:val="6"/>
        </w:numPr>
        <w:pBdr>
          <w:top w:val="nil"/>
          <w:left w:val="nil"/>
          <w:bottom w:val="nil"/>
          <w:right w:val="nil"/>
          <w:between w:val="nil"/>
        </w:pBdr>
        <w:spacing w:before="228" w:line="263" w:lineRule="auto"/>
        <w:ind w:right="601"/>
        <w:rPr>
          <w:rFonts w:ascii="Calibri" w:eastAsia="Calibri" w:hAnsi="Calibri" w:cs="Calibri"/>
          <w:color w:val="000000"/>
          <w:sz w:val="24"/>
          <w:szCs w:val="24"/>
        </w:rPr>
      </w:pPr>
      <w:r>
        <w:rPr>
          <w:rFonts w:ascii="Calibri" w:eastAsia="Calibri" w:hAnsi="Calibri" w:cs="Calibri"/>
          <w:color w:val="000000"/>
          <w:sz w:val="24"/>
          <w:szCs w:val="24"/>
        </w:rPr>
        <w:t xml:space="preserve">Makes little or no progress even when teaching approaches are targeted  particularly in a child’s identified area of weakness; </w:t>
      </w:r>
    </w:p>
    <w:p w:rsidR="001A2DBC" w:rsidRDefault="00B474D5">
      <w:pPr>
        <w:widowControl w:val="0"/>
        <w:numPr>
          <w:ilvl w:val="0"/>
          <w:numId w:val="6"/>
        </w:numPr>
        <w:pBdr>
          <w:top w:val="nil"/>
          <w:left w:val="nil"/>
          <w:bottom w:val="nil"/>
          <w:right w:val="nil"/>
          <w:between w:val="nil"/>
        </w:pBdr>
        <w:spacing w:line="266" w:lineRule="auto"/>
        <w:ind w:right="312"/>
        <w:rPr>
          <w:rFonts w:ascii="Calibri" w:eastAsia="Calibri" w:hAnsi="Calibri" w:cs="Calibri"/>
          <w:color w:val="000000"/>
          <w:sz w:val="24"/>
          <w:szCs w:val="24"/>
        </w:rPr>
      </w:pPr>
      <w:r>
        <w:rPr>
          <w:rFonts w:ascii="Calibri" w:eastAsia="Calibri" w:hAnsi="Calibri" w:cs="Calibri"/>
          <w:color w:val="000000"/>
          <w:sz w:val="24"/>
          <w:szCs w:val="24"/>
        </w:rPr>
        <w:t>Shows signs of difficulty in developing English or mathematical skills, which  result in poor attainment in some curriculum area</w:t>
      </w:r>
      <w:r>
        <w:rPr>
          <w:rFonts w:ascii="Calibri" w:eastAsia="Calibri" w:hAnsi="Calibri" w:cs="Calibri"/>
          <w:color w:val="000000"/>
          <w:sz w:val="24"/>
          <w:szCs w:val="24"/>
        </w:rPr>
        <w:t xml:space="preserve">s; </w:t>
      </w:r>
    </w:p>
    <w:p w:rsidR="001A2DBC" w:rsidRDefault="00B474D5">
      <w:pPr>
        <w:widowControl w:val="0"/>
        <w:numPr>
          <w:ilvl w:val="0"/>
          <w:numId w:val="6"/>
        </w:numPr>
        <w:pBdr>
          <w:top w:val="nil"/>
          <w:left w:val="nil"/>
          <w:bottom w:val="nil"/>
          <w:right w:val="nil"/>
          <w:between w:val="nil"/>
        </w:pBdr>
        <w:spacing w:line="269" w:lineRule="auto"/>
        <w:ind w:right="44"/>
        <w:rPr>
          <w:rFonts w:ascii="Calibri" w:eastAsia="Calibri" w:hAnsi="Calibri" w:cs="Calibri"/>
          <w:color w:val="000000"/>
          <w:sz w:val="24"/>
          <w:szCs w:val="24"/>
        </w:rPr>
      </w:pPr>
      <w:r>
        <w:rPr>
          <w:rFonts w:ascii="Calibri" w:eastAsia="Calibri" w:hAnsi="Calibri" w:cs="Calibri"/>
          <w:color w:val="000000"/>
          <w:sz w:val="24"/>
          <w:szCs w:val="24"/>
        </w:rPr>
        <w:t xml:space="preserve">Presents persistent emotional or behavioural difficulties, which are not met by  the behavioural management techniques usually employed in the school; </w:t>
      </w:r>
    </w:p>
    <w:p w:rsidR="001A2DBC" w:rsidRDefault="00B474D5">
      <w:pPr>
        <w:widowControl w:val="0"/>
        <w:numPr>
          <w:ilvl w:val="0"/>
          <w:numId w:val="6"/>
        </w:numPr>
        <w:pBdr>
          <w:top w:val="nil"/>
          <w:left w:val="nil"/>
          <w:bottom w:val="nil"/>
          <w:right w:val="nil"/>
          <w:between w:val="nil"/>
        </w:pBdr>
        <w:spacing w:line="269" w:lineRule="auto"/>
        <w:ind w:right="44"/>
        <w:rPr>
          <w:rFonts w:ascii="Calibri" w:eastAsia="Calibri" w:hAnsi="Calibri" w:cs="Calibri"/>
          <w:color w:val="000000"/>
          <w:sz w:val="24"/>
          <w:szCs w:val="24"/>
        </w:rPr>
      </w:pPr>
      <w:r>
        <w:rPr>
          <w:rFonts w:ascii="Calibri" w:eastAsia="Calibri" w:hAnsi="Calibri" w:cs="Calibri"/>
          <w:color w:val="000000"/>
          <w:sz w:val="24"/>
          <w:szCs w:val="24"/>
        </w:rPr>
        <w:t xml:space="preserve">Has sensory or physical problems, and continues to make little or no progress  despite the provision of specialist equipment; </w:t>
      </w:r>
    </w:p>
    <w:p w:rsidR="001A2DBC" w:rsidRDefault="00B474D5">
      <w:pPr>
        <w:widowControl w:val="0"/>
        <w:numPr>
          <w:ilvl w:val="0"/>
          <w:numId w:val="6"/>
        </w:numPr>
        <w:pBdr>
          <w:top w:val="nil"/>
          <w:left w:val="nil"/>
          <w:bottom w:val="nil"/>
          <w:right w:val="nil"/>
          <w:between w:val="nil"/>
        </w:pBdr>
        <w:spacing w:line="269" w:lineRule="auto"/>
        <w:ind w:right="44"/>
        <w:rPr>
          <w:rFonts w:ascii="Calibri" w:eastAsia="Calibri" w:hAnsi="Calibri" w:cs="Calibri"/>
          <w:color w:val="000000"/>
          <w:sz w:val="24"/>
          <w:szCs w:val="24"/>
        </w:rPr>
      </w:pPr>
      <w:r>
        <w:rPr>
          <w:rFonts w:ascii="Calibri" w:eastAsia="Calibri" w:hAnsi="Calibri" w:cs="Calibri"/>
          <w:color w:val="000000"/>
          <w:sz w:val="24"/>
          <w:szCs w:val="24"/>
        </w:rPr>
        <w:t>Has communication and/or interaction difficulties, and continues to make little  or no progress despite the provision of a differ</w:t>
      </w:r>
      <w:r>
        <w:rPr>
          <w:rFonts w:ascii="Calibri" w:eastAsia="Calibri" w:hAnsi="Calibri" w:cs="Calibri"/>
          <w:color w:val="000000"/>
          <w:sz w:val="24"/>
          <w:szCs w:val="24"/>
        </w:rPr>
        <w:t xml:space="preserve">entiated curriculum; </w:t>
      </w:r>
    </w:p>
    <w:p w:rsidR="001A2DBC" w:rsidRDefault="001A2DBC">
      <w:pPr>
        <w:widowControl w:val="0"/>
        <w:pBdr>
          <w:top w:val="nil"/>
          <w:left w:val="nil"/>
          <w:bottom w:val="nil"/>
          <w:right w:val="nil"/>
          <w:between w:val="nil"/>
        </w:pBdr>
        <w:spacing w:line="269" w:lineRule="auto"/>
        <w:ind w:left="720" w:right="44"/>
        <w:rPr>
          <w:rFonts w:ascii="Calibri" w:eastAsia="Calibri" w:hAnsi="Calibri" w:cs="Calibri"/>
          <w:color w:val="000000"/>
          <w:sz w:val="24"/>
          <w:szCs w:val="24"/>
        </w:rPr>
      </w:pPr>
    </w:p>
    <w:p w:rsidR="001A2DBC" w:rsidRDefault="00B474D5">
      <w:pPr>
        <w:widowControl w:val="0"/>
        <w:pBdr>
          <w:top w:val="nil"/>
          <w:left w:val="nil"/>
          <w:bottom w:val="nil"/>
          <w:right w:val="nil"/>
          <w:between w:val="nil"/>
        </w:pBdr>
        <w:spacing w:line="269" w:lineRule="auto"/>
        <w:ind w:right="44"/>
        <w:rPr>
          <w:rFonts w:ascii="Calibri" w:eastAsia="Calibri" w:hAnsi="Calibri" w:cs="Calibri"/>
          <w:color w:val="000000"/>
          <w:sz w:val="24"/>
          <w:szCs w:val="24"/>
        </w:rPr>
      </w:pPr>
      <w:r>
        <w:rPr>
          <w:rFonts w:ascii="Calibri" w:eastAsia="Calibri" w:hAnsi="Calibri" w:cs="Calibri"/>
          <w:color w:val="000000"/>
          <w:sz w:val="24"/>
          <w:szCs w:val="24"/>
        </w:rPr>
        <w:t>Then it will usually be decided that more individualised S</w:t>
      </w:r>
      <w:r w:rsidR="00B04D4A">
        <w:rPr>
          <w:rFonts w:ascii="Calibri" w:eastAsia="Calibri" w:hAnsi="Calibri" w:cs="Calibri"/>
          <w:color w:val="000000"/>
          <w:sz w:val="24"/>
          <w:szCs w:val="24"/>
        </w:rPr>
        <w:t xml:space="preserve">END provision is necessary and </w:t>
      </w:r>
      <w:r>
        <w:rPr>
          <w:rFonts w:ascii="Calibri" w:eastAsia="Calibri" w:hAnsi="Calibri" w:cs="Calibri"/>
          <w:color w:val="000000"/>
          <w:sz w:val="24"/>
          <w:szCs w:val="24"/>
        </w:rPr>
        <w:t xml:space="preserve">the pupil will be formally recorded on the SEND Register and a SEN Support Plan will be drawn up. The </w:t>
      </w:r>
      <w:r>
        <w:rPr>
          <w:rFonts w:ascii="Calibri" w:eastAsia="Calibri" w:hAnsi="Calibri" w:cs="Calibri"/>
          <w:sz w:val="24"/>
          <w:szCs w:val="24"/>
        </w:rPr>
        <w:t>class teacher</w:t>
      </w:r>
      <w:r>
        <w:rPr>
          <w:rFonts w:ascii="Calibri" w:eastAsia="Calibri" w:hAnsi="Calibri" w:cs="Calibri"/>
          <w:color w:val="000000"/>
          <w:sz w:val="24"/>
          <w:szCs w:val="24"/>
        </w:rPr>
        <w:t>, with input from the</w:t>
      </w:r>
      <w:r>
        <w:rPr>
          <w:rFonts w:ascii="Calibri" w:eastAsia="Calibri" w:hAnsi="Calibri" w:cs="Calibri"/>
          <w:sz w:val="24"/>
          <w:szCs w:val="24"/>
        </w:rPr>
        <w:t xml:space="preserve"> SENCO</w:t>
      </w:r>
      <w:r>
        <w:rPr>
          <w:rFonts w:ascii="Calibri" w:eastAsia="Calibri" w:hAnsi="Calibri" w:cs="Calibri"/>
          <w:color w:val="000000"/>
          <w:sz w:val="24"/>
          <w:szCs w:val="24"/>
        </w:rPr>
        <w:t xml:space="preserve"> </w:t>
      </w:r>
      <w:r>
        <w:rPr>
          <w:rFonts w:ascii="Calibri" w:eastAsia="Calibri" w:hAnsi="Calibri" w:cs="Calibri"/>
          <w:sz w:val="24"/>
          <w:szCs w:val="24"/>
        </w:rPr>
        <w:t>child and parent,</w:t>
      </w:r>
      <w:r>
        <w:rPr>
          <w:rFonts w:ascii="Calibri" w:eastAsia="Calibri" w:hAnsi="Calibri" w:cs="Calibri"/>
          <w:color w:val="000000"/>
          <w:sz w:val="24"/>
          <w:szCs w:val="24"/>
        </w:rPr>
        <w:t xml:space="preserve"> will draw up the plan which details the adjustments, interventions, the outcomes sought, the support provided and any teaching strategies or approaches that are required. The class teacher, with support from the SENC</w:t>
      </w:r>
      <w:r>
        <w:rPr>
          <w:rFonts w:ascii="Calibri" w:eastAsia="Calibri" w:hAnsi="Calibri" w:cs="Calibri"/>
          <w:sz w:val="24"/>
          <w:szCs w:val="24"/>
        </w:rPr>
        <w:t>O</w:t>
      </w:r>
      <w:r>
        <w:rPr>
          <w:rFonts w:ascii="Calibri" w:eastAsia="Calibri" w:hAnsi="Calibri" w:cs="Calibri"/>
          <w:color w:val="000000"/>
          <w:sz w:val="24"/>
          <w:szCs w:val="24"/>
        </w:rPr>
        <w:t xml:space="preserve"> and in consultation </w:t>
      </w:r>
      <w:r>
        <w:rPr>
          <w:rFonts w:ascii="Calibri" w:eastAsia="Calibri" w:hAnsi="Calibri" w:cs="Calibri"/>
          <w:color w:val="000000"/>
          <w:sz w:val="24"/>
          <w:szCs w:val="24"/>
        </w:rPr>
        <w:t xml:space="preserve">with the parents and the pupil, will be responsible for implementing and reviewing the SEN Support Plan.  </w:t>
      </w:r>
    </w:p>
    <w:p w:rsidR="001A2DBC" w:rsidRDefault="001A2DBC">
      <w:pPr>
        <w:widowControl w:val="0"/>
        <w:pBdr>
          <w:top w:val="nil"/>
          <w:left w:val="nil"/>
          <w:bottom w:val="nil"/>
          <w:right w:val="nil"/>
          <w:between w:val="nil"/>
        </w:pBdr>
        <w:spacing w:line="264" w:lineRule="auto"/>
        <w:ind w:right="57"/>
        <w:rPr>
          <w:rFonts w:ascii="Calibri" w:eastAsia="Calibri" w:hAnsi="Calibri" w:cs="Calibri"/>
          <w:color w:val="000000"/>
          <w:sz w:val="24"/>
          <w:szCs w:val="24"/>
        </w:rPr>
      </w:pPr>
    </w:p>
    <w:p w:rsidR="001A2DBC" w:rsidRDefault="00B474D5">
      <w:pPr>
        <w:widowControl w:val="0"/>
        <w:pBdr>
          <w:top w:val="nil"/>
          <w:left w:val="nil"/>
          <w:bottom w:val="nil"/>
          <w:right w:val="nil"/>
          <w:between w:val="nil"/>
        </w:pBdr>
        <w:spacing w:line="264" w:lineRule="auto"/>
        <w:ind w:right="57"/>
        <w:rPr>
          <w:rFonts w:ascii="Calibri" w:eastAsia="Calibri" w:hAnsi="Calibri" w:cs="Calibri"/>
          <w:color w:val="000000"/>
          <w:sz w:val="24"/>
          <w:szCs w:val="24"/>
        </w:rPr>
      </w:pPr>
      <w:r>
        <w:rPr>
          <w:rFonts w:ascii="Calibri" w:eastAsia="Calibri" w:hAnsi="Calibri" w:cs="Calibri"/>
          <w:color w:val="000000"/>
          <w:sz w:val="24"/>
          <w:szCs w:val="24"/>
        </w:rPr>
        <w:t>Parents will be made fully aware of the planned support and interventions and it is expected that parents reinforce or contribute to progress at home. The class teacher remains responsible for working with the child on a daily basis.  At this stage schools</w:t>
      </w:r>
      <w:r>
        <w:rPr>
          <w:rFonts w:ascii="Calibri" w:eastAsia="Calibri" w:hAnsi="Calibri" w:cs="Calibri"/>
          <w:color w:val="000000"/>
          <w:sz w:val="24"/>
          <w:szCs w:val="24"/>
        </w:rPr>
        <w:t xml:space="preserve"> may seek the help of external support services. </w:t>
      </w:r>
    </w:p>
    <w:p w:rsidR="001A2DBC" w:rsidRDefault="001A2DBC">
      <w:pPr>
        <w:widowControl w:val="0"/>
        <w:pBdr>
          <w:top w:val="nil"/>
          <w:left w:val="nil"/>
          <w:bottom w:val="nil"/>
          <w:right w:val="nil"/>
          <w:between w:val="nil"/>
        </w:pBdr>
        <w:spacing w:line="264" w:lineRule="auto"/>
        <w:ind w:right="57"/>
        <w:rPr>
          <w:rFonts w:ascii="Calibri" w:eastAsia="Calibri" w:hAnsi="Calibri" w:cs="Calibri"/>
          <w:color w:val="000000"/>
          <w:sz w:val="24"/>
          <w:szCs w:val="24"/>
        </w:rPr>
      </w:pPr>
    </w:p>
    <w:p w:rsidR="00722FFC" w:rsidRDefault="00B474D5" w:rsidP="00722FFC">
      <w:pPr>
        <w:widowControl w:val="0"/>
        <w:pBdr>
          <w:top w:val="nil"/>
          <w:left w:val="nil"/>
          <w:bottom w:val="nil"/>
          <w:right w:val="nil"/>
          <w:between w:val="nil"/>
        </w:pBdr>
        <w:spacing w:line="264" w:lineRule="auto"/>
        <w:ind w:right="57"/>
        <w:rPr>
          <w:rFonts w:ascii="Calibri" w:eastAsia="Calibri" w:hAnsi="Calibri" w:cs="Calibri"/>
          <w:color w:val="000000"/>
          <w:sz w:val="24"/>
          <w:szCs w:val="24"/>
        </w:rPr>
      </w:pPr>
      <w:r>
        <w:rPr>
          <w:rFonts w:ascii="Calibri" w:eastAsia="Calibri" w:hAnsi="Calibri" w:cs="Calibri"/>
          <w:color w:val="000000"/>
          <w:sz w:val="24"/>
          <w:szCs w:val="24"/>
        </w:rPr>
        <w:t>These services will need to see the child’s records in order to establish which strategies have already been employed and which targets have been set and achieved. They can then advise on new and appropria</w:t>
      </w:r>
      <w:r>
        <w:rPr>
          <w:rFonts w:ascii="Calibri" w:eastAsia="Calibri" w:hAnsi="Calibri" w:cs="Calibri"/>
          <w:color w:val="000000"/>
          <w:sz w:val="24"/>
          <w:szCs w:val="24"/>
        </w:rPr>
        <w:t xml:space="preserve">te targets for the child’s SEN support plan and on accompanying strategies. The targets set may require specialist assessment arrangements to measure the child’s progress.  If so, outside specialists, for example educational psychologists may </w:t>
      </w:r>
      <w:r w:rsidR="00B04D4A">
        <w:rPr>
          <w:rFonts w:ascii="Calibri" w:eastAsia="Calibri" w:hAnsi="Calibri" w:cs="Calibri"/>
          <w:color w:val="000000"/>
          <w:sz w:val="24"/>
          <w:szCs w:val="24"/>
        </w:rPr>
        <w:t>be required</w:t>
      </w:r>
      <w:r>
        <w:rPr>
          <w:rFonts w:ascii="Calibri" w:eastAsia="Calibri" w:hAnsi="Calibri" w:cs="Calibri"/>
          <w:color w:val="000000"/>
          <w:sz w:val="24"/>
          <w:szCs w:val="24"/>
        </w:rPr>
        <w:t xml:space="preserve"> </w:t>
      </w:r>
      <w:r>
        <w:rPr>
          <w:rFonts w:ascii="Calibri" w:eastAsia="Calibri" w:hAnsi="Calibri" w:cs="Calibri"/>
          <w:color w:val="000000"/>
          <w:sz w:val="24"/>
          <w:szCs w:val="24"/>
        </w:rPr>
        <w:t>for this. The SENCO will liaise with the educational psychologist making sure that the Child Psychology Service gives appropriate advice and support to both parents and colleagues. The SENCO, class teacher, and external specialists, should consider a range</w:t>
      </w:r>
      <w:r>
        <w:rPr>
          <w:rFonts w:ascii="Calibri" w:eastAsia="Calibri" w:hAnsi="Calibri" w:cs="Calibri"/>
          <w:color w:val="000000"/>
          <w:sz w:val="24"/>
          <w:szCs w:val="24"/>
        </w:rPr>
        <w:t xml:space="preserve"> of different teaching approaches and appropriate equipment and teaching materials, including the use of </w:t>
      </w:r>
      <w:r>
        <w:rPr>
          <w:rFonts w:ascii="Calibri" w:eastAsia="Calibri" w:hAnsi="Calibri" w:cs="Calibri"/>
          <w:sz w:val="24"/>
          <w:szCs w:val="24"/>
        </w:rPr>
        <w:t>information technology. The external specialist may act in an advisory capacity, provide additional specialist assessment or be involved in teaching th</w:t>
      </w:r>
      <w:r>
        <w:rPr>
          <w:rFonts w:ascii="Calibri" w:eastAsia="Calibri" w:hAnsi="Calibri" w:cs="Calibri"/>
          <w:sz w:val="24"/>
          <w:szCs w:val="24"/>
        </w:rPr>
        <w:t xml:space="preserve">e child directly. The delivery of the interventions recorded in the SEN support plan continues to be the responsibility of the class teacher. </w:t>
      </w:r>
    </w:p>
    <w:p w:rsidR="00722FFC" w:rsidRDefault="00722FFC" w:rsidP="00722FFC">
      <w:pPr>
        <w:widowControl w:val="0"/>
        <w:pBdr>
          <w:top w:val="nil"/>
          <w:left w:val="nil"/>
          <w:bottom w:val="nil"/>
          <w:right w:val="nil"/>
          <w:between w:val="nil"/>
        </w:pBdr>
        <w:spacing w:line="264" w:lineRule="auto"/>
        <w:ind w:right="57"/>
        <w:rPr>
          <w:rFonts w:ascii="Calibri" w:eastAsia="Calibri" w:hAnsi="Calibri" w:cs="Calibri"/>
          <w:color w:val="000000"/>
          <w:sz w:val="24"/>
          <w:szCs w:val="24"/>
        </w:rPr>
      </w:pPr>
    </w:p>
    <w:p w:rsidR="001A2DBC" w:rsidRPr="00722FFC" w:rsidRDefault="00B474D5" w:rsidP="00722FFC">
      <w:pPr>
        <w:widowControl w:val="0"/>
        <w:pBdr>
          <w:top w:val="nil"/>
          <w:left w:val="nil"/>
          <w:bottom w:val="nil"/>
          <w:right w:val="nil"/>
          <w:between w:val="nil"/>
        </w:pBdr>
        <w:spacing w:line="264" w:lineRule="auto"/>
        <w:ind w:right="57"/>
        <w:rPr>
          <w:rFonts w:ascii="Calibri" w:eastAsia="Calibri" w:hAnsi="Calibri" w:cs="Calibri"/>
          <w:color w:val="000000"/>
          <w:sz w:val="24"/>
          <w:szCs w:val="24"/>
        </w:rPr>
      </w:pPr>
      <w:r>
        <w:rPr>
          <w:rFonts w:ascii="Calibri" w:eastAsia="Calibri" w:hAnsi="Calibri" w:cs="Calibri"/>
          <w:b/>
          <w:color w:val="000000"/>
          <w:sz w:val="24"/>
          <w:szCs w:val="24"/>
        </w:rPr>
        <w:t>Application for an Education</w:t>
      </w:r>
      <w:r>
        <w:rPr>
          <w:rFonts w:ascii="Calibri" w:eastAsia="Calibri" w:hAnsi="Calibri" w:cs="Calibri"/>
          <w:b/>
          <w:sz w:val="24"/>
          <w:szCs w:val="24"/>
        </w:rPr>
        <w:t xml:space="preserve">al </w:t>
      </w:r>
      <w:r w:rsidR="00B04D4A">
        <w:rPr>
          <w:rFonts w:ascii="Calibri" w:eastAsia="Calibri" w:hAnsi="Calibri" w:cs="Calibri"/>
          <w:b/>
          <w:color w:val="000000"/>
          <w:sz w:val="24"/>
          <w:szCs w:val="24"/>
        </w:rPr>
        <w:t xml:space="preserve">Health Care Plan </w:t>
      </w:r>
      <w:r>
        <w:rPr>
          <w:rFonts w:ascii="Calibri" w:eastAsia="Calibri" w:hAnsi="Calibri" w:cs="Calibri"/>
          <w:b/>
          <w:color w:val="000000"/>
          <w:sz w:val="24"/>
          <w:szCs w:val="24"/>
        </w:rPr>
        <w:t>(</w:t>
      </w:r>
      <w:r>
        <w:rPr>
          <w:rFonts w:ascii="Calibri" w:eastAsia="Calibri" w:hAnsi="Calibri" w:cs="Calibri"/>
          <w:b/>
          <w:sz w:val="24"/>
          <w:szCs w:val="24"/>
        </w:rPr>
        <w:t>EHCP)</w:t>
      </w:r>
    </w:p>
    <w:p w:rsidR="001A2DBC" w:rsidRDefault="00B474D5">
      <w:pPr>
        <w:widowControl w:val="0"/>
        <w:pBdr>
          <w:top w:val="nil"/>
          <w:left w:val="nil"/>
          <w:bottom w:val="nil"/>
          <w:right w:val="nil"/>
          <w:between w:val="nil"/>
        </w:pBdr>
        <w:spacing w:before="238" w:line="263" w:lineRule="auto"/>
        <w:ind w:left="6" w:right="4" w:hanging="5"/>
        <w:rPr>
          <w:rFonts w:ascii="Calibri" w:eastAsia="Calibri" w:hAnsi="Calibri" w:cs="Calibri"/>
          <w:color w:val="000000"/>
          <w:sz w:val="24"/>
          <w:szCs w:val="24"/>
        </w:rPr>
      </w:pPr>
      <w:r>
        <w:rPr>
          <w:rFonts w:ascii="Calibri" w:eastAsia="Calibri" w:hAnsi="Calibri" w:cs="Calibri"/>
          <w:color w:val="000000"/>
          <w:sz w:val="24"/>
          <w:szCs w:val="24"/>
        </w:rPr>
        <w:t>Where a child’s needs are considerable and there is littl</w:t>
      </w:r>
      <w:r>
        <w:rPr>
          <w:rFonts w:ascii="Calibri" w:eastAsia="Calibri" w:hAnsi="Calibri" w:cs="Calibri"/>
          <w:color w:val="000000"/>
          <w:sz w:val="24"/>
          <w:szCs w:val="24"/>
        </w:rPr>
        <w:t xml:space="preserve">e progress following interventions and support from professional agencies the decision may be taken to request an EHC Plan. This process will involve presenting </w:t>
      </w:r>
      <w:r>
        <w:rPr>
          <w:rFonts w:ascii="Calibri" w:eastAsia="Calibri" w:hAnsi="Calibri" w:cs="Calibri"/>
          <w:sz w:val="24"/>
          <w:szCs w:val="24"/>
        </w:rPr>
        <w:t>to the county</w:t>
      </w:r>
      <w:r>
        <w:rPr>
          <w:rFonts w:ascii="Calibri" w:eastAsia="Calibri" w:hAnsi="Calibri" w:cs="Calibri"/>
          <w:color w:val="000000"/>
          <w:sz w:val="24"/>
          <w:szCs w:val="24"/>
        </w:rPr>
        <w:t xml:space="preserve"> detailed records of our provision and its impact for their consideration.  </w:t>
      </w:r>
    </w:p>
    <w:p w:rsidR="001A2DBC" w:rsidRDefault="00B474D5">
      <w:pPr>
        <w:widowControl w:val="0"/>
        <w:pBdr>
          <w:top w:val="nil"/>
          <w:left w:val="nil"/>
          <w:bottom w:val="nil"/>
          <w:right w:val="nil"/>
          <w:between w:val="nil"/>
        </w:pBdr>
        <w:spacing w:before="214" w:line="264" w:lineRule="auto"/>
        <w:ind w:left="1" w:right="18" w:firstLine="17"/>
        <w:rPr>
          <w:rFonts w:ascii="Calibri" w:eastAsia="Calibri" w:hAnsi="Calibri" w:cs="Calibri"/>
          <w:color w:val="000000"/>
          <w:sz w:val="24"/>
          <w:szCs w:val="24"/>
        </w:rPr>
      </w:pPr>
      <w:r>
        <w:rPr>
          <w:rFonts w:ascii="Calibri" w:eastAsia="Calibri" w:hAnsi="Calibri" w:cs="Calibri"/>
          <w:color w:val="000000"/>
          <w:sz w:val="24"/>
          <w:szCs w:val="24"/>
        </w:rPr>
        <w:t xml:space="preserve">Parents and carers have a key role in working with the </w:t>
      </w:r>
      <w:r>
        <w:rPr>
          <w:rFonts w:ascii="Calibri" w:eastAsia="Calibri" w:hAnsi="Calibri" w:cs="Calibri"/>
          <w:sz w:val="24"/>
          <w:szCs w:val="24"/>
        </w:rPr>
        <w:t xml:space="preserve">SENCO </w:t>
      </w:r>
      <w:r>
        <w:rPr>
          <w:rFonts w:ascii="Calibri" w:eastAsia="Calibri" w:hAnsi="Calibri" w:cs="Calibri"/>
          <w:color w:val="000000"/>
          <w:sz w:val="24"/>
          <w:szCs w:val="24"/>
        </w:rPr>
        <w:t xml:space="preserve">to draw up the EHC Plan. </w:t>
      </w:r>
    </w:p>
    <w:p w:rsidR="001A2DBC" w:rsidRPr="00B04D4A" w:rsidRDefault="00B474D5">
      <w:pPr>
        <w:widowControl w:val="0"/>
        <w:pBdr>
          <w:top w:val="nil"/>
          <w:left w:val="nil"/>
          <w:bottom w:val="nil"/>
          <w:right w:val="nil"/>
          <w:between w:val="nil"/>
        </w:pBdr>
        <w:spacing w:before="214" w:line="240" w:lineRule="auto"/>
        <w:ind w:left="16"/>
        <w:rPr>
          <w:rFonts w:ascii="Calibri" w:eastAsia="Calibri" w:hAnsi="Calibri" w:cs="Calibri"/>
          <w:b/>
          <w:color w:val="000000"/>
          <w:sz w:val="24"/>
          <w:szCs w:val="24"/>
        </w:rPr>
      </w:pPr>
      <w:r w:rsidRPr="00B04D4A">
        <w:rPr>
          <w:rFonts w:ascii="Calibri" w:eastAsia="Calibri" w:hAnsi="Calibri" w:cs="Calibri"/>
          <w:b/>
          <w:color w:val="000000"/>
          <w:sz w:val="24"/>
          <w:szCs w:val="24"/>
        </w:rPr>
        <w:t>Review</w:t>
      </w:r>
      <w:r w:rsidRPr="00B04D4A">
        <w:rPr>
          <w:rFonts w:ascii="Calibri" w:eastAsia="Calibri" w:hAnsi="Calibri" w:cs="Calibri"/>
          <w:b/>
          <w:color w:val="000000"/>
          <w:sz w:val="24"/>
          <w:szCs w:val="24"/>
        </w:rPr>
        <w:t xml:space="preserve"> </w:t>
      </w:r>
    </w:p>
    <w:p w:rsidR="001A2DBC" w:rsidRDefault="00B474D5">
      <w:pPr>
        <w:widowControl w:val="0"/>
        <w:pBdr>
          <w:top w:val="nil"/>
          <w:left w:val="nil"/>
          <w:bottom w:val="nil"/>
          <w:right w:val="nil"/>
          <w:between w:val="nil"/>
        </w:pBdr>
        <w:spacing w:before="236" w:line="264" w:lineRule="auto"/>
        <w:ind w:left="1" w:right="16" w:firstLine="17"/>
        <w:rPr>
          <w:rFonts w:ascii="Calibri" w:eastAsia="Calibri" w:hAnsi="Calibri" w:cs="Calibri"/>
          <w:color w:val="000000"/>
          <w:sz w:val="24"/>
          <w:szCs w:val="24"/>
        </w:rPr>
      </w:pPr>
      <w:r>
        <w:rPr>
          <w:rFonts w:ascii="Calibri" w:eastAsia="Calibri" w:hAnsi="Calibri" w:cs="Calibri"/>
          <w:color w:val="000000"/>
          <w:sz w:val="24"/>
          <w:szCs w:val="24"/>
        </w:rPr>
        <w:t xml:space="preserve">Reviews of pupils with a SEN support plan are normally carried out each half term </w:t>
      </w:r>
      <w:r>
        <w:rPr>
          <w:rFonts w:ascii="Calibri" w:eastAsia="Calibri" w:hAnsi="Calibri" w:cs="Calibri"/>
          <w:sz w:val="24"/>
          <w:szCs w:val="24"/>
        </w:rPr>
        <w:t xml:space="preserve">and </w:t>
      </w:r>
      <w:r>
        <w:rPr>
          <w:rFonts w:ascii="Calibri" w:eastAsia="Calibri" w:hAnsi="Calibri" w:cs="Calibri"/>
          <w:color w:val="000000"/>
          <w:sz w:val="24"/>
          <w:szCs w:val="24"/>
        </w:rPr>
        <w:t xml:space="preserve">the plan is updated and reviewed with parents at Parent’s Evening in the </w:t>
      </w:r>
      <w:r w:rsidR="00722FFC">
        <w:rPr>
          <w:rFonts w:ascii="Calibri" w:eastAsia="Calibri" w:hAnsi="Calibri" w:cs="Calibri"/>
          <w:color w:val="000000"/>
          <w:sz w:val="24"/>
          <w:szCs w:val="24"/>
        </w:rPr>
        <w:t>autumn</w:t>
      </w:r>
      <w:r>
        <w:rPr>
          <w:rFonts w:ascii="Calibri" w:eastAsia="Calibri" w:hAnsi="Calibri" w:cs="Calibri"/>
          <w:color w:val="000000"/>
          <w:sz w:val="24"/>
          <w:szCs w:val="24"/>
        </w:rPr>
        <w:t xml:space="preserve"> and </w:t>
      </w:r>
      <w:r w:rsidR="00722FFC">
        <w:rPr>
          <w:rFonts w:ascii="Calibri" w:eastAsia="Calibri" w:hAnsi="Calibri" w:cs="Calibri"/>
          <w:color w:val="000000"/>
          <w:sz w:val="24"/>
          <w:szCs w:val="24"/>
        </w:rPr>
        <w:t>spring</w:t>
      </w:r>
      <w:r>
        <w:rPr>
          <w:rFonts w:ascii="Calibri" w:eastAsia="Calibri" w:hAnsi="Calibri" w:cs="Calibri"/>
          <w:color w:val="000000"/>
          <w:sz w:val="24"/>
          <w:szCs w:val="24"/>
        </w:rPr>
        <w:t xml:space="preserve"> term or at a separate appointment. An updated plan is sent to parents </w:t>
      </w:r>
      <w:r>
        <w:rPr>
          <w:rFonts w:ascii="Calibri" w:eastAsia="Calibri" w:hAnsi="Calibri" w:cs="Calibri"/>
          <w:sz w:val="24"/>
          <w:szCs w:val="24"/>
        </w:rPr>
        <w:t>each</w:t>
      </w:r>
      <w:r>
        <w:rPr>
          <w:rFonts w:ascii="Calibri" w:eastAsia="Calibri" w:hAnsi="Calibri" w:cs="Calibri"/>
          <w:color w:val="000000"/>
          <w:sz w:val="24"/>
          <w:szCs w:val="24"/>
        </w:rPr>
        <w:t xml:space="preserve"> term.  </w:t>
      </w:r>
    </w:p>
    <w:p w:rsidR="001A2DBC" w:rsidRDefault="00B474D5">
      <w:pPr>
        <w:widowControl w:val="0"/>
        <w:pBdr>
          <w:top w:val="nil"/>
          <w:left w:val="nil"/>
          <w:bottom w:val="nil"/>
          <w:right w:val="nil"/>
          <w:between w:val="nil"/>
        </w:pBdr>
        <w:spacing w:before="213" w:line="264" w:lineRule="auto"/>
        <w:ind w:left="1" w:right="97"/>
        <w:rPr>
          <w:rFonts w:ascii="Calibri" w:eastAsia="Calibri" w:hAnsi="Calibri" w:cs="Calibri"/>
          <w:b/>
          <w:color w:val="000000"/>
          <w:sz w:val="24"/>
          <w:szCs w:val="24"/>
        </w:rPr>
      </w:pPr>
      <w:r>
        <w:rPr>
          <w:rFonts w:ascii="Calibri" w:eastAsia="Calibri" w:hAnsi="Calibri" w:cs="Calibri"/>
          <w:b/>
          <w:color w:val="000000"/>
          <w:sz w:val="24"/>
          <w:szCs w:val="24"/>
        </w:rPr>
        <w:t xml:space="preserve">Annual Reviews </w:t>
      </w:r>
    </w:p>
    <w:p w:rsidR="001A2DBC" w:rsidRDefault="00B474D5">
      <w:pPr>
        <w:widowControl w:val="0"/>
        <w:pBdr>
          <w:top w:val="nil"/>
          <w:left w:val="nil"/>
          <w:bottom w:val="nil"/>
          <w:right w:val="nil"/>
          <w:between w:val="nil"/>
        </w:pBdr>
        <w:spacing w:before="213" w:line="264" w:lineRule="auto"/>
        <w:ind w:left="1" w:right="97"/>
        <w:rPr>
          <w:rFonts w:ascii="Calibri" w:eastAsia="Calibri" w:hAnsi="Calibri" w:cs="Calibri"/>
          <w:color w:val="000000"/>
          <w:sz w:val="24"/>
          <w:szCs w:val="24"/>
        </w:rPr>
      </w:pPr>
      <w:r>
        <w:rPr>
          <w:rFonts w:ascii="Calibri" w:eastAsia="Calibri" w:hAnsi="Calibri" w:cs="Calibri"/>
          <w:sz w:val="24"/>
          <w:szCs w:val="24"/>
        </w:rPr>
        <w:t>F</w:t>
      </w:r>
      <w:r>
        <w:rPr>
          <w:rFonts w:ascii="Calibri" w:eastAsia="Calibri" w:hAnsi="Calibri" w:cs="Calibri"/>
          <w:color w:val="000000"/>
          <w:sz w:val="24"/>
          <w:szCs w:val="24"/>
        </w:rPr>
        <w:t xml:space="preserve">or pupils with statements or EHC plans, an Annual Review Meeting has to be held in addition to any other meetings to discuss progress. At this meeting, consideration is given to whether the </w:t>
      </w:r>
      <w:r>
        <w:rPr>
          <w:rFonts w:ascii="Calibri" w:eastAsia="Calibri" w:hAnsi="Calibri" w:cs="Calibri"/>
          <w:sz w:val="24"/>
          <w:szCs w:val="24"/>
        </w:rPr>
        <w:t xml:space="preserve">plan </w:t>
      </w:r>
      <w:r>
        <w:rPr>
          <w:rFonts w:ascii="Calibri" w:eastAsia="Calibri" w:hAnsi="Calibri" w:cs="Calibri"/>
          <w:color w:val="000000"/>
          <w:sz w:val="24"/>
          <w:szCs w:val="24"/>
        </w:rPr>
        <w:t>should continue, and whether provision/strategies should be m</w:t>
      </w:r>
      <w:r>
        <w:rPr>
          <w:rFonts w:ascii="Calibri" w:eastAsia="Calibri" w:hAnsi="Calibri" w:cs="Calibri"/>
          <w:color w:val="000000"/>
          <w:sz w:val="24"/>
          <w:szCs w:val="24"/>
        </w:rPr>
        <w:t>aintained or amended. It should set new long-term objectives for the following year. Annual Reviews are normally held during the school day. All relevant professionals, including those who contributed to the original statement, are invited to attend or sub</w:t>
      </w:r>
      <w:r>
        <w:rPr>
          <w:rFonts w:ascii="Calibri" w:eastAsia="Calibri" w:hAnsi="Calibri" w:cs="Calibri"/>
          <w:color w:val="000000"/>
          <w:sz w:val="24"/>
          <w:szCs w:val="24"/>
        </w:rPr>
        <w:t xml:space="preserve">mit a written report. </w:t>
      </w:r>
    </w:p>
    <w:p w:rsidR="001A2DBC" w:rsidRDefault="001A2DBC">
      <w:pPr>
        <w:widowControl w:val="0"/>
        <w:pBdr>
          <w:top w:val="nil"/>
          <w:left w:val="nil"/>
          <w:bottom w:val="nil"/>
          <w:right w:val="nil"/>
          <w:between w:val="nil"/>
        </w:pBdr>
        <w:spacing w:before="213" w:line="264" w:lineRule="auto"/>
        <w:ind w:left="1" w:right="97"/>
        <w:rPr>
          <w:rFonts w:ascii="Calibri" w:eastAsia="Calibri" w:hAnsi="Calibri" w:cs="Calibri"/>
          <w:color w:val="000000"/>
          <w:sz w:val="24"/>
          <w:szCs w:val="24"/>
        </w:rPr>
      </w:pPr>
    </w:p>
    <w:p w:rsidR="001A2DBC" w:rsidRDefault="00B474D5">
      <w:pPr>
        <w:widowControl w:val="0"/>
        <w:pBdr>
          <w:top w:val="nil"/>
          <w:left w:val="nil"/>
          <w:bottom w:val="nil"/>
          <w:right w:val="nil"/>
          <w:between w:val="nil"/>
        </w:pBdr>
        <w:spacing w:before="730" w:line="240" w:lineRule="auto"/>
        <w:ind w:left="8"/>
        <w:rPr>
          <w:rFonts w:ascii="Calibri" w:eastAsia="Calibri" w:hAnsi="Calibri" w:cs="Calibri"/>
          <w:b/>
          <w:color w:val="000000"/>
          <w:sz w:val="24"/>
          <w:szCs w:val="24"/>
        </w:rPr>
      </w:pPr>
      <w:r>
        <w:rPr>
          <w:rFonts w:ascii="Calibri" w:eastAsia="Calibri" w:hAnsi="Calibri" w:cs="Calibri"/>
          <w:b/>
          <w:sz w:val="24"/>
          <w:szCs w:val="24"/>
        </w:rPr>
        <w:t>Curriculum access and inclusion</w:t>
      </w:r>
      <w:r>
        <w:rPr>
          <w:rFonts w:ascii="Calibri" w:eastAsia="Calibri" w:hAnsi="Calibri" w:cs="Calibri"/>
          <w:b/>
          <w:color w:val="000000"/>
          <w:sz w:val="24"/>
          <w:szCs w:val="24"/>
        </w:rPr>
        <w:t xml:space="preserve"> </w:t>
      </w:r>
    </w:p>
    <w:p w:rsidR="001A2DBC" w:rsidRDefault="00B474D5">
      <w:pPr>
        <w:widowControl w:val="0"/>
        <w:pBdr>
          <w:top w:val="nil"/>
          <w:left w:val="nil"/>
          <w:bottom w:val="nil"/>
          <w:right w:val="nil"/>
          <w:between w:val="nil"/>
        </w:pBdr>
        <w:spacing w:before="238" w:line="263" w:lineRule="auto"/>
        <w:ind w:left="16" w:right="180" w:firstLine="1"/>
        <w:rPr>
          <w:rFonts w:ascii="Calibri" w:eastAsia="Calibri" w:hAnsi="Calibri" w:cs="Calibri"/>
          <w:color w:val="000000"/>
          <w:sz w:val="24"/>
          <w:szCs w:val="24"/>
        </w:rPr>
      </w:pPr>
      <w:r>
        <w:rPr>
          <w:rFonts w:ascii="Calibri" w:eastAsia="Calibri" w:hAnsi="Calibri" w:cs="Calibri"/>
          <w:color w:val="000000"/>
          <w:sz w:val="24"/>
          <w:szCs w:val="24"/>
        </w:rPr>
        <w:t>As there is a wide range of ability in each class, all staff provide a differentiated curriculum suitable for</w:t>
      </w:r>
      <w:r>
        <w:rPr>
          <w:rFonts w:ascii="Calibri" w:eastAsia="Calibri" w:hAnsi="Calibri" w:cs="Calibri"/>
          <w:sz w:val="24"/>
          <w:szCs w:val="24"/>
        </w:rPr>
        <w:t xml:space="preserve"> </w:t>
      </w:r>
      <w:r>
        <w:rPr>
          <w:rFonts w:ascii="Calibri" w:eastAsia="Calibri" w:hAnsi="Calibri" w:cs="Calibri"/>
          <w:color w:val="000000"/>
          <w:sz w:val="24"/>
          <w:szCs w:val="24"/>
        </w:rPr>
        <w:t>all the pupils, to ensure access at all levels. Any pupils with particular needs are incl</w:t>
      </w:r>
      <w:r>
        <w:rPr>
          <w:rFonts w:ascii="Calibri" w:eastAsia="Calibri" w:hAnsi="Calibri" w:cs="Calibri"/>
          <w:color w:val="000000"/>
          <w:sz w:val="24"/>
          <w:szCs w:val="24"/>
        </w:rPr>
        <w:t xml:space="preserve">uded as fully as possible into the normal classroom environment and, where appropriate, the curriculum is adjusted. Sometimes it may be appropriate to withdraw a pupil sensitively, to work individually with an LSA or the </w:t>
      </w:r>
      <w:r>
        <w:rPr>
          <w:rFonts w:ascii="Calibri" w:eastAsia="Calibri" w:hAnsi="Calibri" w:cs="Calibri"/>
          <w:sz w:val="24"/>
          <w:szCs w:val="24"/>
        </w:rPr>
        <w:t>SENCO</w:t>
      </w:r>
      <w:r>
        <w:rPr>
          <w:rFonts w:ascii="Calibri" w:eastAsia="Calibri" w:hAnsi="Calibri" w:cs="Calibri"/>
          <w:color w:val="000000"/>
          <w:sz w:val="24"/>
          <w:szCs w:val="24"/>
        </w:rPr>
        <w:t xml:space="preserve"> in order to acquire, reinforc</w:t>
      </w:r>
      <w:r>
        <w:rPr>
          <w:rFonts w:ascii="Calibri" w:eastAsia="Calibri" w:hAnsi="Calibri" w:cs="Calibri"/>
          <w:color w:val="000000"/>
          <w:sz w:val="24"/>
          <w:szCs w:val="24"/>
        </w:rPr>
        <w:t>e or extend skills more effectively. For some pupils, sessions outside of the class</w:t>
      </w:r>
      <w:r>
        <w:rPr>
          <w:rFonts w:ascii="Calibri" w:eastAsia="Calibri" w:hAnsi="Calibri" w:cs="Calibri"/>
          <w:sz w:val="24"/>
          <w:szCs w:val="24"/>
        </w:rPr>
        <w:t>room environment</w:t>
      </w:r>
      <w:r>
        <w:rPr>
          <w:rFonts w:ascii="Calibri" w:eastAsia="Calibri" w:hAnsi="Calibri" w:cs="Calibri"/>
          <w:color w:val="000000"/>
          <w:sz w:val="24"/>
          <w:szCs w:val="24"/>
        </w:rPr>
        <w:t xml:space="preserve"> may be used to improve motor skills or application or to </w:t>
      </w:r>
      <w:r w:rsidR="00722FFC">
        <w:rPr>
          <w:rFonts w:ascii="Calibri" w:eastAsia="Calibri" w:hAnsi="Calibri" w:cs="Calibri"/>
          <w:color w:val="000000"/>
          <w:sz w:val="24"/>
          <w:szCs w:val="24"/>
        </w:rPr>
        <w:t>give support</w:t>
      </w:r>
      <w:r>
        <w:rPr>
          <w:rFonts w:ascii="Calibri" w:eastAsia="Calibri" w:hAnsi="Calibri" w:cs="Calibri"/>
          <w:color w:val="000000"/>
          <w:sz w:val="24"/>
          <w:szCs w:val="24"/>
        </w:rPr>
        <w:t xml:space="preserve"> in a particular area e.g. spelling. </w:t>
      </w:r>
      <w:r>
        <w:rPr>
          <w:rFonts w:ascii="Calibri" w:eastAsia="Calibri" w:hAnsi="Calibri" w:cs="Calibri"/>
          <w:sz w:val="24"/>
          <w:szCs w:val="24"/>
        </w:rPr>
        <w:t>Interventions</w:t>
      </w:r>
      <w:r>
        <w:rPr>
          <w:rFonts w:ascii="Calibri" w:eastAsia="Calibri" w:hAnsi="Calibri" w:cs="Calibri"/>
          <w:color w:val="000000"/>
          <w:sz w:val="24"/>
          <w:szCs w:val="24"/>
        </w:rPr>
        <w:t xml:space="preserve"> are normally time limited and their</w:t>
      </w:r>
      <w:r>
        <w:rPr>
          <w:rFonts w:ascii="Calibri" w:eastAsia="Calibri" w:hAnsi="Calibri" w:cs="Calibri"/>
          <w:color w:val="000000"/>
          <w:sz w:val="24"/>
          <w:szCs w:val="24"/>
        </w:rPr>
        <w:t xml:space="preserve"> impact monitored each term. Provision for pupils with SEND is intended to enable them to make the greatest possible progress in the context of the National Curriculum and in their personal development. The behaviour policy may also need to be adapted in s</w:t>
      </w:r>
      <w:r>
        <w:rPr>
          <w:rFonts w:ascii="Calibri" w:eastAsia="Calibri" w:hAnsi="Calibri" w:cs="Calibri"/>
          <w:color w:val="000000"/>
          <w:sz w:val="24"/>
          <w:szCs w:val="24"/>
        </w:rPr>
        <w:t xml:space="preserve">ome cases of SEND. </w:t>
      </w:r>
    </w:p>
    <w:p w:rsidR="001A2DBC" w:rsidRDefault="00B474D5">
      <w:pPr>
        <w:widowControl w:val="0"/>
        <w:pBdr>
          <w:top w:val="nil"/>
          <w:left w:val="nil"/>
          <w:bottom w:val="nil"/>
          <w:right w:val="nil"/>
          <w:between w:val="nil"/>
        </w:pBdr>
        <w:spacing w:before="213" w:line="240" w:lineRule="auto"/>
        <w:ind w:left="2"/>
        <w:rPr>
          <w:rFonts w:ascii="Calibri" w:eastAsia="Calibri" w:hAnsi="Calibri" w:cs="Calibri"/>
          <w:b/>
          <w:color w:val="000000"/>
          <w:sz w:val="24"/>
          <w:szCs w:val="24"/>
        </w:rPr>
      </w:pPr>
      <w:r>
        <w:rPr>
          <w:rFonts w:ascii="Calibri" w:eastAsia="Calibri" w:hAnsi="Calibri" w:cs="Calibri"/>
          <w:b/>
          <w:color w:val="000000"/>
          <w:sz w:val="24"/>
          <w:szCs w:val="24"/>
        </w:rPr>
        <w:t xml:space="preserve">ARRANGEMENTS FOR COMPLAINTS </w:t>
      </w:r>
    </w:p>
    <w:p w:rsidR="001A2DBC" w:rsidRDefault="00B474D5">
      <w:pPr>
        <w:widowControl w:val="0"/>
        <w:pBdr>
          <w:top w:val="nil"/>
          <w:left w:val="nil"/>
          <w:bottom w:val="nil"/>
          <w:right w:val="nil"/>
          <w:between w:val="nil"/>
        </w:pBdr>
        <w:spacing w:before="235" w:line="264" w:lineRule="auto"/>
        <w:ind w:left="1" w:right="4"/>
        <w:rPr>
          <w:rFonts w:ascii="Calibri" w:eastAsia="Calibri" w:hAnsi="Calibri" w:cs="Calibri"/>
          <w:color w:val="000000"/>
          <w:sz w:val="24"/>
          <w:szCs w:val="24"/>
        </w:rPr>
      </w:pPr>
      <w:r>
        <w:rPr>
          <w:rFonts w:ascii="Calibri" w:eastAsia="Calibri" w:hAnsi="Calibri" w:cs="Calibri"/>
          <w:color w:val="000000"/>
          <w:sz w:val="24"/>
          <w:szCs w:val="24"/>
        </w:rPr>
        <w:t>Should pupils or parents/carers be unhappy with any aspect of provision they should discuss the problem with a class</w:t>
      </w:r>
      <w:r>
        <w:rPr>
          <w:rFonts w:ascii="Calibri" w:eastAsia="Calibri" w:hAnsi="Calibri" w:cs="Calibri"/>
          <w:sz w:val="24"/>
          <w:szCs w:val="24"/>
        </w:rPr>
        <w:t xml:space="preserve"> </w:t>
      </w:r>
      <w:r>
        <w:rPr>
          <w:rFonts w:ascii="Calibri" w:eastAsia="Calibri" w:hAnsi="Calibri" w:cs="Calibri"/>
          <w:color w:val="000000"/>
          <w:sz w:val="24"/>
          <w:szCs w:val="24"/>
        </w:rPr>
        <w:t xml:space="preserve">teacher in the first instance. Anyone who feels unable to talk to the teacher, or is not satisfied with the teacher’s comments, should ask to speak to the </w:t>
      </w:r>
      <w:r>
        <w:rPr>
          <w:rFonts w:ascii="Calibri" w:eastAsia="Calibri" w:hAnsi="Calibri" w:cs="Calibri"/>
          <w:sz w:val="24"/>
          <w:szCs w:val="24"/>
        </w:rPr>
        <w:t>SENCO.</w:t>
      </w:r>
      <w:r>
        <w:rPr>
          <w:rFonts w:ascii="Calibri" w:eastAsia="Calibri" w:hAnsi="Calibri" w:cs="Calibri"/>
          <w:color w:val="000000"/>
          <w:sz w:val="24"/>
          <w:szCs w:val="24"/>
        </w:rPr>
        <w:t xml:space="preserve"> For a problem that might need time to explore fully, parents/carers should make an appointment</w:t>
      </w:r>
      <w:r>
        <w:rPr>
          <w:rFonts w:ascii="Calibri" w:eastAsia="Calibri" w:hAnsi="Calibri" w:cs="Calibri"/>
          <w:color w:val="000000"/>
          <w:sz w:val="24"/>
          <w:szCs w:val="24"/>
        </w:rPr>
        <w:t xml:space="preserve"> </w:t>
      </w:r>
      <w:r>
        <w:rPr>
          <w:rFonts w:ascii="Calibri" w:eastAsia="Calibri" w:hAnsi="Calibri" w:cs="Calibri"/>
          <w:sz w:val="24"/>
          <w:szCs w:val="24"/>
        </w:rPr>
        <w:t>to discuss this with the SENCO/SLT.</w:t>
      </w:r>
    </w:p>
    <w:p w:rsidR="001A2DBC" w:rsidRDefault="00B474D5">
      <w:pPr>
        <w:widowControl w:val="0"/>
        <w:pBdr>
          <w:top w:val="nil"/>
          <w:left w:val="nil"/>
          <w:bottom w:val="nil"/>
          <w:right w:val="nil"/>
          <w:between w:val="nil"/>
        </w:pBdr>
        <w:spacing w:before="211" w:line="265" w:lineRule="auto"/>
        <w:ind w:left="11" w:right="722" w:firstLine="7"/>
        <w:rPr>
          <w:rFonts w:ascii="Calibri" w:eastAsia="Calibri" w:hAnsi="Calibri" w:cs="Calibri"/>
          <w:color w:val="000000"/>
          <w:sz w:val="24"/>
          <w:szCs w:val="24"/>
        </w:rPr>
      </w:pPr>
      <w:r>
        <w:rPr>
          <w:rFonts w:ascii="Calibri" w:eastAsia="Calibri" w:hAnsi="Calibri" w:cs="Calibri"/>
          <w:color w:val="000000"/>
          <w:sz w:val="24"/>
          <w:szCs w:val="24"/>
        </w:rPr>
        <w:t xml:space="preserve">In the event of a formal complaint parents must follow the schools </w:t>
      </w:r>
      <w:r w:rsidR="00722FFC">
        <w:rPr>
          <w:rFonts w:ascii="Calibri" w:eastAsia="Calibri" w:hAnsi="Calibri" w:cs="Calibri"/>
          <w:color w:val="000000"/>
          <w:sz w:val="24"/>
          <w:szCs w:val="24"/>
        </w:rPr>
        <w:t>complaints procedure</w:t>
      </w:r>
      <w:r>
        <w:rPr>
          <w:rFonts w:ascii="Calibri" w:eastAsia="Calibri" w:hAnsi="Calibri" w:cs="Calibri"/>
          <w:color w:val="000000"/>
          <w:sz w:val="24"/>
          <w:szCs w:val="24"/>
        </w:rPr>
        <w:t>, (copies are available from the school office). The Buckinghamshire Parent Partnership Service is available to offer advice</w:t>
      </w:r>
      <w:r>
        <w:rPr>
          <w:rFonts w:ascii="Calibri" w:eastAsia="Calibri" w:hAnsi="Calibri" w:cs="Calibri"/>
          <w:sz w:val="24"/>
          <w:szCs w:val="24"/>
        </w:rPr>
        <w:t>.</w:t>
      </w:r>
    </w:p>
    <w:p w:rsidR="001A2DBC" w:rsidRDefault="00B474D5">
      <w:pPr>
        <w:widowControl w:val="0"/>
        <w:pBdr>
          <w:top w:val="nil"/>
          <w:left w:val="nil"/>
          <w:bottom w:val="nil"/>
          <w:right w:val="nil"/>
          <w:between w:val="nil"/>
        </w:pBdr>
        <w:spacing w:before="238" w:line="240" w:lineRule="auto"/>
        <w:rPr>
          <w:rFonts w:ascii="Calibri" w:eastAsia="Calibri" w:hAnsi="Calibri" w:cs="Calibri"/>
          <w:b/>
          <w:color w:val="000000"/>
          <w:sz w:val="24"/>
          <w:szCs w:val="24"/>
        </w:rPr>
      </w:pPr>
      <w:r>
        <w:rPr>
          <w:rFonts w:ascii="Calibri" w:eastAsia="Calibri" w:hAnsi="Calibri" w:cs="Calibri"/>
          <w:b/>
          <w:color w:val="000000"/>
          <w:sz w:val="24"/>
          <w:szCs w:val="24"/>
        </w:rPr>
        <w:t>P</w:t>
      </w:r>
      <w:r>
        <w:rPr>
          <w:rFonts w:ascii="Calibri" w:eastAsia="Calibri" w:hAnsi="Calibri" w:cs="Calibri"/>
          <w:b/>
          <w:sz w:val="24"/>
          <w:szCs w:val="24"/>
        </w:rPr>
        <w:t>artnership with parents</w:t>
      </w:r>
    </w:p>
    <w:p w:rsidR="001A2DBC" w:rsidRDefault="00B474D5">
      <w:pPr>
        <w:widowControl w:val="0"/>
        <w:pBdr>
          <w:top w:val="nil"/>
          <w:left w:val="nil"/>
          <w:bottom w:val="nil"/>
          <w:right w:val="nil"/>
          <w:between w:val="nil"/>
        </w:pBdr>
        <w:spacing w:before="238" w:line="264" w:lineRule="auto"/>
        <w:ind w:left="1" w:right="58"/>
        <w:rPr>
          <w:rFonts w:ascii="Calibri" w:eastAsia="Calibri" w:hAnsi="Calibri" w:cs="Calibri"/>
          <w:color w:val="000000"/>
          <w:sz w:val="24"/>
          <w:szCs w:val="24"/>
        </w:rPr>
      </w:pPr>
      <w:r>
        <w:rPr>
          <w:rFonts w:ascii="Calibri" w:eastAsia="Calibri" w:hAnsi="Calibri" w:cs="Calibri"/>
          <w:color w:val="000000"/>
          <w:sz w:val="24"/>
          <w:szCs w:val="24"/>
        </w:rPr>
        <w:t xml:space="preserve">The staff at Hannah Ball School will continue to forge home/school links and encourage parents to be partners in the education process. Parents are involved from the outset and encouraged to discuss any concerns with class teachers </w:t>
      </w:r>
      <w:r>
        <w:rPr>
          <w:rFonts w:ascii="Calibri" w:eastAsia="Calibri" w:hAnsi="Calibri" w:cs="Calibri"/>
          <w:color w:val="000000"/>
          <w:sz w:val="24"/>
          <w:szCs w:val="24"/>
        </w:rPr>
        <w:t>as they arise. They are always encouraged to take part in the process of reviewing and monitoring provision and progress. Parents will receive accurate information when they meet with teachers, so that they have a full picture of their child’s skills and a</w:t>
      </w:r>
      <w:r>
        <w:rPr>
          <w:rFonts w:ascii="Calibri" w:eastAsia="Calibri" w:hAnsi="Calibri" w:cs="Calibri"/>
          <w:color w:val="000000"/>
          <w:sz w:val="24"/>
          <w:szCs w:val="24"/>
        </w:rPr>
        <w:t xml:space="preserve">bilities, at whatever level, as well as their child’s behaviour at school. They are consulted before outside agencies are involved and are included as far as </w:t>
      </w:r>
      <w:r w:rsidR="00722FFC">
        <w:rPr>
          <w:rFonts w:ascii="Calibri" w:eastAsia="Calibri" w:hAnsi="Calibri" w:cs="Calibri"/>
          <w:color w:val="000000"/>
          <w:sz w:val="24"/>
          <w:szCs w:val="24"/>
        </w:rPr>
        <w:t>possible in</w:t>
      </w:r>
      <w:r>
        <w:rPr>
          <w:rFonts w:ascii="Calibri" w:eastAsia="Calibri" w:hAnsi="Calibri" w:cs="Calibri"/>
          <w:color w:val="000000"/>
          <w:sz w:val="24"/>
          <w:szCs w:val="24"/>
        </w:rPr>
        <w:t xml:space="preserve"> strategies instigated. Parents have the right to access any records of their child’s</w:t>
      </w:r>
      <w:r>
        <w:rPr>
          <w:rFonts w:ascii="Calibri" w:eastAsia="Calibri" w:hAnsi="Calibri" w:cs="Calibri"/>
          <w:sz w:val="24"/>
          <w:szCs w:val="24"/>
        </w:rPr>
        <w:t xml:space="preserve"> </w:t>
      </w:r>
      <w:r>
        <w:rPr>
          <w:rFonts w:ascii="Calibri" w:eastAsia="Calibri" w:hAnsi="Calibri" w:cs="Calibri"/>
          <w:color w:val="000000"/>
          <w:sz w:val="24"/>
          <w:szCs w:val="24"/>
        </w:rPr>
        <w:t xml:space="preserve">progress and are encouraged to contribute to these records.  </w:t>
      </w:r>
      <w:r>
        <w:rPr>
          <w:rFonts w:ascii="Calibri" w:eastAsia="Calibri" w:hAnsi="Calibri" w:cs="Calibri"/>
          <w:sz w:val="24"/>
          <w:szCs w:val="24"/>
        </w:rPr>
        <w:t>P</w:t>
      </w:r>
      <w:r>
        <w:rPr>
          <w:rFonts w:ascii="Calibri" w:eastAsia="Calibri" w:hAnsi="Calibri" w:cs="Calibri"/>
          <w:color w:val="000000"/>
          <w:sz w:val="24"/>
          <w:szCs w:val="24"/>
        </w:rPr>
        <w:t xml:space="preserve">arents are welcome to visit the school or arrange meetings at </w:t>
      </w:r>
      <w:r>
        <w:rPr>
          <w:rFonts w:ascii="Calibri" w:eastAsia="Calibri" w:hAnsi="Calibri" w:cs="Calibri"/>
          <w:sz w:val="24"/>
          <w:szCs w:val="24"/>
        </w:rPr>
        <w:t>any time to discuss</w:t>
      </w:r>
      <w:r>
        <w:rPr>
          <w:rFonts w:ascii="Calibri" w:eastAsia="Calibri" w:hAnsi="Calibri" w:cs="Calibri"/>
          <w:color w:val="000000"/>
          <w:sz w:val="24"/>
          <w:szCs w:val="24"/>
        </w:rPr>
        <w:t xml:space="preserve"> any aspect of their child’s progress with the class teacher or SENCO. We are happy to make arrangements, and wherever possible, for interpreters to be present for parents with a first language other than English. </w:t>
      </w:r>
    </w:p>
    <w:p w:rsidR="001A2DBC" w:rsidRDefault="00B474D5">
      <w:pPr>
        <w:widowControl w:val="0"/>
        <w:pBdr>
          <w:top w:val="nil"/>
          <w:left w:val="nil"/>
          <w:bottom w:val="nil"/>
          <w:right w:val="nil"/>
          <w:between w:val="nil"/>
        </w:pBdr>
        <w:spacing w:before="214" w:line="264" w:lineRule="auto"/>
        <w:ind w:left="14" w:right="95"/>
        <w:rPr>
          <w:rFonts w:ascii="Calibri" w:eastAsia="Calibri" w:hAnsi="Calibri" w:cs="Calibri"/>
          <w:color w:val="000000"/>
          <w:sz w:val="24"/>
          <w:szCs w:val="24"/>
        </w:rPr>
      </w:pPr>
      <w:r>
        <w:rPr>
          <w:rFonts w:ascii="Calibri" w:eastAsia="Calibri" w:hAnsi="Calibri" w:cs="Calibri"/>
          <w:sz w:val="24"/>
          <w:szCs w:val="24"/>
        </w:rPr>
        <w:t>Our SEND</w:t>
      </w:r>
      <w:r>
        <w:rPr>
          <w:rFonts w:ascii="Calibri" w:eastAsia="Calibri" w:hAnsi="Calibri" w:cs="Calibri"/>
          <w:color w:val="000000"/>
          <w:sz w:val="24"/>
          <w:szCs w:val="24"/>
        </w:rPr>
        <w:t xml:space="preserve"> </w:t>
      </w:r>
      <w:r>
        <w:rPr>
          <w:rFonts w:ascii="Calibri" w:eastAsia="Calibri" w:hAnsi="Calibri" w:cs="Calibri"/>
          <w:sz w:val="24"/>
          <w:szCs w:val="24"/>
        </w:rPr>
        <w:t>governor takes</w:t>
      </w:r>
      <w:r>
        <w:rPr>
          <w:rFonts w:ascii="Calibri" w:eastAsia="Calibri" w:hAnsi="Calibri" w:cs="Calibri"/>
          <w:color w:val="000000"/>
          <w:sz w:val="24"/>
          <w:szCs w:val="24"/>
        </w:rPr>
        <w:t xml:space="preserve"> a special interes</w:t>
      </w:r>
      <w:r>
        <w:rPr>
          <w:rFonts w:ascii="Calibri" w:eastAsia="Calibri" w:hAnsi="Calibri" w:cs="Calibri"/>
          <w:color w:val="000000"/>
          <w:sz w:val="24"/>
          <w:szCs w:val="24"/>
        </w:rPr>
        <w:t xml:space="preserve">t in special needs and is available to talk to parents.  </w:t>
      </w:r>
    </w:p>
    <w:p w:rsidR="001A2DBC" w:rsidRDefault="00B474D5">
      <w:pPr>
        <w:widowControl w:val="0"/>
        <w:pBdr>
          <w:top w:val="nil"/>
          <w:left w:val="nil"/>
          <w:bottom w:val="nil"/>
          <w:right w:val="nil"/>
          <w:between w:val="nil"/>
        </w:pBdr>
        <w:spacing w:before="213" w:line="264" w:lineRule="auto"/>
        <w:ind w:left="1" w:right="189" w:firstLine="14"/>
        <w:rPr>
          <w:rFonts w:ascii="Calibri" w:eastAsia="Calibri" w:hAnsi="Calibri" w:cs="Calibri"/>
          <w:color w:val="000000"/>
          <w:sz w:val="24"/>
          <w:szCs w:val="24"/>
        </w:rPr>
      </w:pPr>
      <w:r>
        <w:rPr>
          <w:rFonts w:ascii="Calibri" w:eastAsia="Calibri" w:hAnsi="Calibri" w:cs="Calibri"/>
          <w:color w:val="000000"/>
          <w:sz w:val="24"/>
          <w:szCs w:val="24"/>
        </w:rPr>
        <w:t xml:space="preserve">Buckinghamshire County Council, along with all other local authorities, are required  to publish information about services they expect to be available in their area for children and young people from birth to 25 who have Special Educational Needs  and/or </w:t>
      </w:r>
      <w:r>
        <w:rPr>
          <w:rFonts w:ascii="Calibri" w:eastAsia="Calibri" w:hAnsi="Calibri" w:cs="Calibri"/>
          <w:color w:val="000000"/>
          <w:sz w:val="24"/>
          <w:szCs w:val="24"/>
        </w:rPr>
        <w:t xml:space="preserve">Disabilities. This is known as the ‘Local Offer’. The Local Offer outlines all services and support available across health, education, </w:t>
      </w:r>
      <w:r w:rsidR="00722FFC">
        <w:rPr>
          <w:rFonts w:ascii="Calibri" w:eastAsia="Calibri" w:hAnsi="Calibri" w:cs="Calibri"/>
          <w:color w:val="000000"/>
          <w:sz w:val="24"/>
          <w:szCs w:val="24"/>
        </w:rPr>
        <w:t>and social</w:t>
      </w:r>
      <w:r>
        <w:rPr>
          <w:rFonts w:ascii="Calibri" w:eastAsia="Calibri" w:hAnsi="Calibri" w:cs="Calibri"/>
          <w:color w:val="000000"/>
          <w:sz w:val="24"/>
          <w:szCs w:val="24"/>
        </w:rPr>
        <w:t xml:space="preserve"> care and leisure services and will improve choice and transparency for families.  </w:t>
      </w:r>
    </w:p>
    <w:p w:rsidR="001A2DBC" w:rsidRDefault="00B474D5" w:rsidP="00B474D5">
      <w:pPr>
        <w:widowControl w:val="0"/>
        <w:pBdr>
          <w:top w:val="nil"/>
          <w:left w:val="nil"/>
          <w:bottom w:val="nil"/>
          <w:right w:val="nil"/>
          <w:between w:val="nil"/>
        </w:pBdr>
        <w:spacing w:before="211" w:line="264" w:lineRule="auto"/>
        <w:ind w:left="1" w:right="16" w:firstLine="17"/>
        <w:rPr>
          <w:rFonts w:ascii="Calibri" w:eastAsia="Calibri" w:hAnsi="Calibri" w:cs="Calibri"/>
          <w:color w:val="000000"/>
          <w:sz w:val="24"/>
          <w:szCs w:val="24"/>
        </w:rPr>
      </w:pPr>
      <w:r>
        <w:rPr>
          <w:rFonts w:ascii="Calibri" w:eastAsia="Calibri" w:hAnsi="Calibri" w:cs="Calibri"/>
          <w:color w:val="000000"/>
          <w:sz w:val="24"/>
          <w:szCs w:val="24"/>
        </w:rPr>
        <w:t xml:space="preserve">For further information about </w:t>
      </w:r>
      <w:r>
        <w:rPr>
          <w:rFonts w:ascii="Calibri" w:eastAsia="Calibri" w:hAnsi="Calibri" w:cs="Calibri"/>
          <w:color w:val="000000"/>
          <w:sz w:val="24"/>
          <w:szCs w:val="24"/>
        </w:rPr>
        <w:t xml:space="preserve">the Buckinghamshire Local Offer, please visit:  www.bucksfamilyinfo.org/localofferhannahball, like all mainstream primary schools, is required by law to produce a SEND Information Report on an annual basis. </w:t>
      </w:r>
      <w:r w:rsidR="00722FFC">
        <w:rPr>
          <w:rFonts w:ascii="Calibri" w:eastAsia="Calibri" w:hAnsi="Calibri" w:cs="Calibri"/>
          <w:color w:val="000000"/>
          <w:sz w:val="24"/>
          <w:szCs w:val="24"/>
        </w:rPr>
        <w:t>This can</w:t>
      </w:r>
      <w:r>
        <w:rPr>
          <w:rFonts w:ascii="Calibri" w:eastAsia="Calibri" w:hAnsi="Calibri" w:cs="Calibri"/>
          <w:color w:val="000000"/>
          <w:sz w:val="24"/>
          <w:szCs w:val="24"/>
        </w:rPr>
        <w:t xml:space="preserve"> be accessed via the school website: </w:t>
      </w:r>
      <w:hyperlink r:id="rId10" w:history="1">
        <w:r w:rsidRPr="000D378C">
          <w:rPr>
            <w:rStyle w:val="Hyperlink"/>
            <w:rFonts w:ascii="Calibri" w:eastAsia="Calibri" w:hAnsi="Calibri" w:cs="Calibri"/>
            <w:sz w:val="24"/>
            <w:szCs w:val="24"/>
          </w:rPr>
          <w:t>http://www.hannahballbucks.sch.uk</w:t>
        </w:r>
      </w:hyperlink>
    </w:p>
    <w:p w:rsidR="001A2DBC" w:rsidRDefault="00B474D5">
      <w:pPr>
        <w:widowControl w:val="0"/>
        <w:pBdr>
          <w:top w:val="nil"/>
          <w:left w:val="nil"/>
          <w:bottom w:val="nil"/>
          <w:right w:val="nil"/>
          <w:between w:val="nil"/>
        </w:pBdr>
        <w:spacing w:before="211" w:line="264" w:lineRule="auto"/>
        <w:ind w:left="1" w:right="16" w:firstLine="17"/>
        <w:rPr>
          <w:rFonts w:ascii="Calibri" w:eastAsia="Calibri" w:hAnsi="Calibri" w:cs="Calibri"/>
          <w:color w:val="000000"/>
          <w:sz w:val="24"/>
          <w:szCs w:val="24"/>
        </w:rPr>
      </w:pPr>
      <w:r>
        <w:rPr>
          <w:rFonts w:ascii="Calibri" w:eastAsia="Calibri" w:hAnsi="Calibri" w:cs="Calibri"/>
          <w:color w:val="000000"/>
          <w:sz w:val="24"/>
          <w:szCs w:val="24"/>
        </w:rPr>
        <w:t xml:space="preserve">Buckinghamshire SEND Information, Advice and Support Service (formally </w:t>
      </w:r>
      <w:r w:rsidR="00722FFC">
        <w:rPr>
          <w:rFonts w:ascii="Calibri" w:eastAsia="Calibri" w:hAnsi="Calibri" w:cs="Calibri"/>
          <w:color w:val="000000"/>
          <w:sz w:val="24"/>
          <w:szCs w:val="24"/>
        </w:rPr>
        <w:t>Parent Partnership</w:t>
      </w:r>
      <w:r>
        <w:rPr>
          <w:rFonts w:ascii="Calibri" w:eastAsia="Calibri" w:hAnsi="Calibri" w:cs="Calibri"/>
          <w:color w:val="000000"/>
          <w:sz w:val="24"/>
          <w:szCs w:val="24"/>
        </w:rPr>
        <w:t>)</w:t>
      </w:r>
      <w:r>
        <w:rPr>
          <w:rFonts w:ascii="Calibri" w:eastAsia="Calibri" w:hAnsi="Calibri" w:cs="Calibri"/>
          <w:sz w:val="24"/>
          <w:szCs w:val="24"/>
        </w:rPr>
        <w:t xml:space="preserve"> </w:t>
      </w:r>
      <w:r>
        <w:rPr>
          <w:rFonts w:ascii="Calibri" w:eastAsia="Calibri" w:hAnsi="Calibri" w:cs="Calibri"/>
          <w:color w:val="000000"/>
          <w:sz w:val="24"/>
          <w:szCs w:val="24"/>
        </w:rPr>
        <w:t xml:space="preserve">provides impartial information, advice and support </w:t>
      </w:r>
      <w:r w:rsidR="00722FFC">
        <w:rPr>
          <w:rFonts w:ascii="Calibri" w:eastAsia="Calibri" w:hAnsi="Calibri" w:cs="Calibri"/>
          <w:color w:val="000000"/>
          <w:sz w:val="24"/>
          <w:szCs w:val="24"/>
        </w:rPr>
        <w:t>to parents</w:t>
      </w:r>
      <w:r>
        <w:rPr>
          <w:rFonts w:ascii="Calibri" w:eastAsia="Calibri" w:hAnsi="Calibri" w:cs="Calibri"/>
          <w:color w:val="000000"/>
          <w:sz w:val="24"/>
          <w:szCs w:val="24"/>
        </w:rPr>
        <w:t xml:space="preserve"> and carers of children with special educational needs - </w:t>
      </w:r>
      <w:r w:rsidR="00722FFC">
        <w:rPr>
          <w:rFonts w:ascii="Calibri" w:eastAsia="Calibri" w:hAnsi="Calibri" w:cs="Calibri"/>
          <w:color w:val="000000"/>
          <w:sz w:val="24"/>
          <w:szCs w:val="24"/>
        </w:rPr>
        <w:t>i.e.</w:t>
      </w:r>
      <w:r>
        <w:rPr>
          <w:rFonts w:ascii="Calibri" w:eastAsia="Calibri" w:hAnsi="Calibri" w:cs="Calibri"/>
          <w:color w:val="000000"/>
          <w:sz w:val="24"/>
          <w:szCs w:val="24"/>
        </w:rPr>
        <w:t xml:space="preserve"> parents o</w:t>
      </w:r>
      <w:r>
        <w:rPr>
          <w:rFonts w:ascii="Calibri" w:eastAsia="Calibri" w:hAnsi="Calibri" w:cs="Calibri"/>
          <w:color w:val="000000"/>
          <w:sz w:val="24"/>
          <w:szCs w:val="24"/>
        </w:rPr>
        <w:t xml:space="preserve">f children who are receiving additional support in school or early years settings, parents </w:t>
      </w:r>
      <w:r w:rsidR="00722FFC">
        <w:rPr>
          <w:rFonts w:ascii="Calibri" w:eastAsia="Calibri" w:hAnsi="Calibri" w:cs="Calibri"/>
          <w:color w:val="000000"/>
          <w:sz w:val="24"/>
          <w:szCs w:val="24"/>
        </w:rPr>
        <w:t>who have</w:t>
      </w:r>
      <w:r>
        <w:rPr>
          <w:rFonts w:ascii="Calibri" w:eastAsia="Calibri" w:hAnsi="Calibri" w:cs="Calibri"/>
          <w:color w:val="000000"/>
          <w:sz w:val="24"/>
          <w:szCs w:val="24"/>
        </w:rPr>
        <w:t xml:space="preserve"> a child that is going through Statutory Assessment or who already has a </w:t>
      </w:r>
      <w:r>
        <w:rPr>
          <w:rFonts w:ascii="Calibri" w:eastAsia="Calibri" w:hAnsi="Calibri" w:cs="Calibri"/>
          <w:sz w:val="24"/>
          <w:szCs w:val="24"/>
        </w:rPr>
        <w:t>s</w:t>
      </w:r>
      <w:r>
        <w:rPr>
          <w:rFonts w:ascii="Calibri" w:eastAsia="Calibri" w:hAnsi="Calibri" w:cs="Calibri"/>
          <w:color w:val="000000"/>
          <w:sz w:val="24"/>
          <w:szCs w:val="24"/>
        </w:rPr>
        <w:t xml:space="preserve">tatement of special educational needs.  </w:t>
      </w:r>
    </w:p>
    <w:p w:rsidR="001A2DBC" w:rsidRDefault="00B474D5">
      <w:pPr>
        <w:widowControl w:val="0"/>
        <w:pBdr>
          <w:top w:val="nil"/>
          <w:left w:val="nil"/>
          <w:bottom w:val="nil"/>
          <w:right w:val="nil"/>
          <w:between w:val="nil"/>
        </w:pBdr>
        <w:spacing w:before="211" w:line="240" w:lineRule="auto"/>
        <w:ind w:left="18"/>
        <w:rPr>
          <w:rFonts w:ascii="Calibri" w:eastAsia="Calibri" w:hAnsi="Calibri" w:cs="Calibri"/>
          <w:color w:val="000000"/>
          <w:sz w:val="24"/>
          <w:szCs w:val="24"/>
        </w:rPr>
      </w:pPr>
      <w:r>
        <w:rPr>
          <w:rFonts w:ascii="Calibri" w:eastAsia="Calibri" w:hAnsi="Calibri" w:cs="Calibri"/>
          <w:color w:val="000000"/>
          <w:sz w:val="24"/>
          <w:szCs w:val="24"/>
        </w:rPr>
        <w:t>For further information about this servic</w:t>
      </w:r>
      <w:r>
        <w:rPr>
          <w:rFonts w:ascii="Calibri" w:eastAsia="Calibri" w:hAnsi="Calibri" w:cs="Calibri"/>
          <w:color w:val="000000"/>
          <w:sz w:val="24"/>
          <w:szCs w:val="24"/>
        </w:rPr>
        <w:t xml:space="preserve">e, please visit:  </w:t>
      </w:r>
    </w:p>
    <w:p w:rsidR="00722FFC" w:rsidRDefault="00B474D5" w:rsidP="00722FFC">
      <w:pPr>
        <w:widowControl w:val="0"/>
        <w:pBdr>
          <w:top w:val="nil"/>
          <w:left w:val="nil"/>
          <w:bottom w:val="nil"/>
          <w:right w:val="nil"/>
          <w:between w:val="nil"/>
        </w:pBdr>
        <w:spacing w:before="36" w:line="240" w:lineRule="auto"/>
        <w:ind w:left="13"/>
        <w:rPr>
          <w:rFonts w:ascii="Calibri" w:eastAsia="Calibri" w:hAnsi="Calibri" w:cs="Calibri"/>
          <w:color w:val="0000FF"/>
          <w:sz w:val="24"/>
          <w:szCs w:val="24"/>
        </w:rPr>
      </w:pPr>
      <w:r>
        <w:rPr>
          <w:rFonts w:ascii="Calibri" w:eastAsia="Calibri" w:hAnsi="Calibri" w:cs="Calibri"/>
          <w:color w:val="0000FF"/>
          <w:sz w:val="24"/>
          <w:szCs w:val="24"/>
          <w:u w:val="single"/>
        </w:rPr>
        <w:t>http://www.bucksfamilyinfo.org/SIAS</w:t>
      </w:r>
      <w:r>
        <w:rPr>
          <w:rFonts w:ascii="Calibri" w:eastAsia="Calibri" w:hAnsi="Calibri" w:cs="Calibri"/>
          <w:color w:val="0000FF"/>
          <w:sz w:val="24"/>
          <w:szCs w:val="24"/>
        </w:rPr>
        <w:t xml:space="preserve"> </w:t>
      </w:r>
    </w:p>
    <w:p w:rsidR="00722FFC" w:rsidRDefault="00722FFC" w:rsidP="00722FFC">
      <w:pPr>
        <w:widowControl w:val="0"/>
        <w:pBdr>
          <w:top w:val="nil"/>
          <w:left w:val="nil"/>
          <w:bottom w:val="nil"/>
          <w:right w:val="nil"/>
          <w:between w:val="nil"/>
        </w:pBdr>
        <w:spacing w:before="36" w:line="240" w:lineRule="auto"/>
        <w:ind w:left="13"/>
        <w:rPr>
          <w:rFonts w:ascii="Calibri" w:eastAsia="Calibri" w:hAnsi="Calibri" w:cs="Calibri"/>
          <w:color w:val="0000FF"/>
          <w:sz w:val="24"/>
          <w:szCs w:val="24"/>
        </w:rPr>
      </w:pPr>
      <w:bookmarkStart w:id="0" w:name="_GoBack"/>
      <w:bookmarkEnd w:id="0"/>
    </w:p>
    <w:p w:rsidR="001A2DBC" w:rsidRPr="00722FFC" w:rsidRDefault="00B474D5" w:rsidP="00722FFC">
      <w:pPr>
        <w:widowControl w:val="0"/>
        <w:pBdr>
          <w:top w:val="nil"/>
          <w:left w:val="nil"/>
          <w:bottom w:val="nil"/>
          <w:right w:val="nil"/>
          <w:between w:val="nil"/>
        </w:pBdr>
        <w:spacing w:before="36" w:line="240" w:lineRule="auto"/>
        <w:ind w:left="13"/>
        <w:rPr>
          <w:rFonts w:ascii="Calibri" w:eastAsia="Calibri" w:hAnsi="Calibri" w:cs="Calibri"/>
          <w:color w:val="0000FF"/>
          <w:sz w:val="24"/>
          <w:szCs w:val="24"/>
        </w:rPr>
      </w:pPr>
      <w:r>
        <w:rPr>
          <w:rFonts w:ascii="Calibri" w:eastAsia="Calibri" w:hAnsi="Calibri" w:cs="Calibri"/>
          <w:b/>
          <w:color w:val="000000"/>
          <w:sz w:val="24"/>
          <w:szCs w:val="24"/>
        </w:rPr>
        <w:t>T</w:t>
      </w:r>
      <w:r>
        <w:rPr>
          <w:rFonts w:ascii="Calibri" w:eastAsia="Calibri" w:hAnsi="Calibri" w:cs="Calibri"/>
          <w:b/>
          <w:sz w:val="24"/>
          <w:szCs w:val="24"/>
        </w:rPr>
        <w:t>he voice of the pupil</w:t>
      </w:r>
      <w:r>
        <w:rPr>
          <w:rFonts w:ascii="Calibri" w:eastAsia="Calibri" w:hAnsi="Calibri" w:cs="Calibri"/>
          <w:b/>
          <w:color w:val="000000"/>
          <w:sz w:val="24"/>
          <w:szCs w:val="24"/>
        </w:rPr>
        <w:t xml:space="preserve">  </w:t>
      </w:r>
    </w:p>
    <w:p w:rsidR="001A2DBC" w:rsidRDefault="00B474D5">
      <w:pPr>
        <w:widowControl w:val="0"/>
        <w:pBdr>
          <w:top w:val="nil"/>
          <w:left w:val="nil"/>
          <w:bottom w:val="nil"/>
          <w:right w:val="nil"/>
          <w:between w:val="nil"/>
        </w:pBdr>
        <w:spacing w:before="236" w:line="264" w:lineRule="auto"/>
        <w:ind w:left="1" w:right="58"/>
        <w:rPr>
          <w:rFonts w:ascii="Calibri" w:eastAsia="Calibri" w:hAnsi="Calibri" w:cs="Calibri"/>
          <w:sz w:val="24"/>
          <w:szCs w:val="24"/>
        </w:rPr>
      </w:pPr>
      <w:r>
        <w:rPr>
          <w:rFonts w:ascii="Calibri" w:eastAsia="Calibri" w:hAnsi="Calibri" w:cs="Calibri"/>
          <w:color w:val="000000"/>
          <w:sz w:val="24"/>
          <w:szCs w:val="24"/>
        </w:rPr>
        <w:t>All pupils should be involved in making decisions where possible right from the start of their education. The ways in which pupils are encouraged to participate should reflect the pupil’s evolving maturity. Participation in education is a process that will</w:t>
      </w:r>
      <w:r>
        <w:rPr>
          <w:rFonts w:ascii="Calibri" w:eastAsia="Calibri" w:hAnsi="Calibri" w:cs="Calibri"/>
          <w:color w:val="000000"/>
          <w:sz w:val="24"/>
          <w:szCs w:val="24"/>
        </w:rPr>
        <w:t xml:space="preserve"> necessitate all pupils being given the opportunity to make choices and to understand that their views matter.</w:t>
      </w:r>
    </w:p>
    <w:p w:rsidR="001A2DBC" w:rsidRDefault="00B474D5">
      <w:pPr>
        <w:widowControl w:val="0"/>
        <w:pBdr>
          <w:top w:val="nil"/>
          <w:left w:val="nil"/>
          <w:bottom w:val="nil"/>
          <w:right w:val="nil"/>
          <w:between w:val="nil"/>
        </w:pBdr>
        <w:spacing w:before="236" w:line="264" w:lineRule="auto"/>
        <w:ind w:left="1" w:right="58"/>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color w:val="000000"/>
          <w:sz w:val="24"/>
          <w:szCs w:val="24"/>
        </w:rPr>
        <w:t xml:space="preserve"> Hannah Ball School, we encourage pupils to participate in their learning by:  </w:t>
      </w:r>
    </w:p>
    <w:p w:rsidR="001A2DBC" w:rsidRDefault="00B474D5">
      <w:pPr>
        <w:widowControl w:val="0"/>
        <w:numPr>
          <w:ilvl w:val="0"/>
          <w:numId w:val="14"/>
        </w:numPr>
        <w:pBdr>
          <w:top w:val="nil"/>
          <w:left w:val="nil"/>
          <w:bottom w:val="nil"/>
          <w:right w:val="nil"/>
          <w:between w:val="nil"/>
        </w:pBdr>
        <w:spacing w:before="236" w:line="264" w:lineRule="auto"/>
        <w:ind w:right="58"/>
        <w:rPr>
          <w:rFonts w:ascii="Calibri" w:eastAsia="Calibri" w:hAnsi="Calibri" w:cs="Calibri"/>
          <w:color w:val="000000"/>
          <w:sz w:val="24"/>
          <w:szCs w:val="24"/>
        </w:rPr>
      </w:pPr>
      <w:r>
        <w:rPr>
          <w:rFonts w:ascii="Calibri" w:eastAsia="Calibri" w:hAnsi="Calibri" w:cs="Calibri"/>
          <w:color w:val="000000"/>
          <w:sz w:val="24"/>
          <w:szCs w:val="24"/>
        </w:rPr>
        <w:t xml:space="preserve">Contributing to reviews and targets (formally or informally)  </w:t>
      </w:r>
    </w:p>
    <w:p w:rsidR="001A2DBC" w:rsidRDefault="00B474D5">
      <w:pPr>
        <w:widowControl w:val="0"/>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Talking to LSAs and teachers about their learning  </w:t>
      </w:r>
    </w:p>
    <w:p w:rsidR="001A2DBC" w:rsidRDefault="00B474D5">
      <w:pPr>
        <w:widowControl w:val="0"/>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Class and individual reward systems  </w:t>
      </w:r>
    </w:p>
    <w:p w:rsidR="001A2DBC" w:rsidRDefault="00B474D5">
      <w:pPr>
        <w:widowControl w:val="0"/>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School Council  </w:t>
      </w:r>
    </w:p>
    <w:p w:rsidR="001A2DBC" w:rsidRDefault="00B474D5">
      <w:pPr>
        <w:widowControl w:val="0"/>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 xml:space="preserve">Pupil voice </w:t>
      </w:r>
    </w:p>
    <w:p w:rsidR="001A2DBC" w:rsidRDefault="001A2DBC">
      <w:pPr>
        <w:widowControl w:val="0"/>
        <w:pBdr>
          <w:top w:val="nil"/>
          <w:left w:val="nil"/>
          <w:bottom w:val="nil"/>
          <w:right w:val="nil"/>
          <w:between w:val="nil"/>
        </w:pBdr>
        <w:spacing w:before="49" w:line="240" w:lineRule="auto"/>
        <w:rPr>
          <w:rFonts w:ascii="Calibri" w:eastAsia="Calibri" w:hAnsi="Calibri" w:cs="Calibri"/>
          <w:sz w:val="24"/>
          <w:szCs w:val="24"/>
        </w:rPr>
      </w:pPr>
    </w:p>
    <w:p w:rsidR="001A2DBC" w:rsidRDefault="00B474D5">
      <w:pPr>
        <w:widowControl w:val="0"/>
        <w:pBdr>
          <w:top w:val="nil"/>
          <w:left w:val="nil"/>
          <w:bottom w:val="nil"/>
          <w:right w:val="nil"/>
          <w:between w:val="nil"/>
        </w:pBdr>
        <w:spacing w:before="49" w:line="240" w:lineRule="auto"/>
        <w:rPr>
          <w:rFonts w:ascii="Calibri" w:eastAsia="Calibri" w:hAnsi="Calibri" w:cs="Calibri"/>
          <w:b/>
          <w:color w:val="000000"/>
          <w:sz w:val="24"/>
          <w:szCs w:val="24"/>
        </w:rPr>
      </w:pPr>
      <w:r>
        <w:rPr>
          <w:rFonts w:ascii="Calibri" w:eastAsia="Calibri" w:hAnsi="Calibri" w:cs="Calibri"/>
          <w:b/>
          <w:color w:val="000000"/>
          <w:sz w:val="24"/>
          <w:szCs w:val="24"/>
        </w:rPr>
        <w:t>L</w:t>
      </w:r>
      <w:r>
        <w:rPr>
          <w:rFonts w:ascii="Calibri" w:eastAsia="Calibri" w:hAnsi="Calibri" w:cs="Calibri"/>
          <w:b/>
          <w:sz w:val="24"/>
          <w:szCs w:val="24"/>
        </w:rPr>
        <w:t>inks with other agencies and support services</w:t>
      </w:r>
    </w:p>
    <w:p w:rsidR="001A2DBC" w:rsidRDefault="00B474D5">
      <w:pPr>
        <w:widowControl w:val="0"/>
        <w:pBdr>
          <w:top w:val="nil"/>
          <w:left w:val="nil"/>
          <w:bottom w:val="nil"/>
          <w:right w:val="nil"/>
          <w:between w:val="nil"/>
        </w:pBdr>
        <w:spacing w:before="238" w:line="264" w:lineRule="auto"/>
        <w:ind w:left="1" w:right="15"/>
        <w:rPr>
          <w:rFonts w:ascii="Calibri" w:eastAsia="Calibri" w:hAnsi="Calibri" w:cs="Calibri"/>
          <w:color w:val="000000"/>
          <w:sz w:val="24"/>
          <w:szCs w:val="24"/>
        </w:rPr>
      </w:pPr>
      <w:r>
        <w:rPr>
          <w:rFonts w:ascii="Calibri" w:eastAsia="Calibri" w:hAnsi="Calibri" w:cs="Calibri"/>
          <w:color w:val="000000"/>
          <w:sz w:val="24"/>
          <w:szCs w:val="24"/>
        </w:rPr>
        <w:t xml:space="preserve">We are committed to using the expertise and advice provided by other professionals. </w:t>
      </w:r>
      <w:r w:rsidR="00722FFC">
        <w:rPr>
          <w:rFonts w:ascii="Calibri" w:eastAsia="Calibri" w:hAnsi="Calibri" w:cs="Calibri"/>
          <w:color w:val="000000"/>
          <w:sz w:val="24"/>
          <w:szCs w:val="24"/>
        </w:rPr>
        <w:t>Other health</w:t>
      </w:r>
      <w:r>
        <w:rPr>
          <w:rFonts w:ascii="Calibri" w:eastAsia="Calibri" w:hAnsi="Calibri" w:cs="Calibri"/>
          <w:color w:val="000000"/>
          <w:sz w:val="24"/>
          <w:szCs w:val="24"/>
        </w:rPr>
        <w:t xml:space="preserve">, social services, and voluntary organisations can be contacted as required. </w:t>
      </w:r>
      <w:r>
        <w:rPr>
          <w:rFonts w:ascii="Calibri" w:eastAsia="Calibri" w:hAnsi="Calibri" w:cs="Calibri"/>
          <w:sz w:val="24"/>
          <w:szCs w:val="24"/>
        </w:rPr>
        <w:t>The school has access to a wide range of education, health and social services pro</w:t>
      </w:r>
      <w:r>
        <w:rPr>
          <w:rFonts w:ascii="Calibri" w:eastAsia="Calibri" w:hAnsi="Calibri" w:cs="Calibri"/>
          <w:sz w:val="24"/>
          <w:szCs w:val="24"/>
        </w:rPr>
        <w:t>fessionals available in Buckinghamshire. This includes: The Specialist Teaching  Service which has services for Cognition and Learning needs and services for Communication and Interaction, (visual and hearing  impaired), Occupational Therapists, Physiother</w:t>
      </w:r>
      <w:r>
        <w:rPr>
          <w:rFonts w:ascii="Calibri" w:eastAsia="Calibri" w:hAnsi="Calibri" w:cs="Calibri"/>
          <w:sz w:val="24"/>
          <w:szCs w:val="24"/>
        </w:rPr>
        <w:t>apists, Speech and Language Therapists and others. These services would be accessed through a referral, which would involve parental consent.</w:t>
      </w:r>
    </w:p>
    <w:p w:rsidR="001A2DBC" w:rsidRDefault="00B474D5">
      <w:pPr>
        <w:widowControl w:val="0"/>
        <w:pBdr>
          <w:top w:val="nil"/>
          <w:left w:val="nil"/>
          <w:bottom w:val="nil"/>
          <w:right w:val="nil"/>
          <w:between w:val="nil"/>
        </w:pBdr>
        <w:spacing w:before="729" w:line="240" w:lineRule="auto"/>
        <w:ind w:left="16"/>
        <w:rPr>
          <w:rFonts w:ascii="Calibri" w:eastAsia="Calibri" w:hAnsi="Calibri" w:cs="Calibri"/>
          <w:b/>
          <w:color w:val="000000"/>
          <w:sz w:val="24"/>
          <w:szCs w:val="24"/>
        </w:rPr>
      </w:pPr>
      <w:r>
        <w:rPr>
          <w:rFonts w:ascii="Calibri" w:eastAsia="Calibri" w:hAnsi="Calibri" w:cs="Calibri"/>
          <w:b/>
          <w:color w:val="000000"/>
          <w:sz w:val="24"/>
          <w:szCs w:val="24"/>
        </w:rPr>
        <w:t>L</w:t>
      </w:r>
      <w:r>
        <w:rPr>
          <w:rFonts w:ascii="Calibri" w:eastAsia="Calibri" w:hAnsi="Calibri" w:cs="Calibri"/>
          <w:b/>
          <w:sz w:val="24"/>
          <w:szCs w:val="24"/>
        </w:rPr>
        <w:t>inks with other schools and transition arrangements</w:t>
      </w:r>
    </w:p>
    <w:p w:rsidR="001A2DBC" w:rsidRDefault="00B474D5">
      <w:pPr>
        <w:widowControl w:val="0"/>
        <w:numPr>
          <w:ilvl w:val="0"/>
          <w:numId w:val="5"/>
        </w:numPr>
        <w:pBdr>
          <w:top w:val="nil"/>
          <w:left w:val="nil"/>
          <w:bottom w:val="nil"/>
          <w:right w:val="nil"/>
          <w:between w:val="nil"/>
        </w:pBdr>
        <w:spacing w:before="252"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Transfer and links with other schools  </w:t>
      </w:r>
    </w:p>
    <w:p w:rsidR="001A2DBC" w:rsidRDefault="00B474D5">
      <w:pPr>
        <w:widowControl w:val="0"/>
        <w:numPr>
          <w:ilvl w:val="0"/>
          <w:numId w:val="5"/>
        </w:numPr>
        <w:pBdr>
          <w:top w:val="nil"/>
          <w:left w:val="nil"/>
          <w:bottom w:val="nil"/>
          <w:right w:val="nil"/>
          <w:between w:val="nil"/>
        </w:pBdr>
        <w:spacing w:line="274" w:lineRule="auto"/>
        <w:ind w:right="309"/>
        <w:rPr>
          <w:rFonts w:ascii="Calibri" w:eastAsia="Calibri" w:hAnsi="Calibri" w:cs="Calibri"/>
          <w:color w:val="000000"/>
          <w:sz w:val="24"/>
          <w:szCs w:val="24"/>
        </w:rPr>
      </w:pPr>
      <w:r>
        <w:rPr>
          <w:rFonts w:ascii="Calibri" w:eastAsia="Calibri" w:hAnsi="Calibri" w:cs="Calibri"/>
          <w:color w:val="000000"/>
          <w:sz w:val="24"/>
          <w:szCs w:val="24"/>
        </w:rPr>
        <w:t xml:space="preserve">SEND action records are transferred following county procedures </w:t>
      </w:r>
    </w:p>
    <w:p w:rsidR="001A2DBC" w:rsidRDefault="00B474D5">
      <w:pPr>
        <w:widowControl w:val="0"/>
        <w:numPr>
          <w:ilvl w:val="0"/>
          <w:numId w:val="5"/>
        </w:numPr>
        <w:pBdr>
          <w:top w:val="nil"/>
          <w:left w:val="nil"/>
          <w:bottom w:val="nil"/>
          <w:right w:val="nil"/>
          <w:between w:val="nil"/>
        </w:pBdr>
        <w:spacing w:line="274" w:lineRule="auto"/>
        <w:ind w:right="309"/>
        <w:rPr>
          <w:rFonts w:ascii="Calibri" w:eastAsia="Calibri" w:hAnsi="Calibri" w:cs="Calibri"/>
          <w:color w:val="000000"/>
          <w:sz w:val="24"/>
          <w:szCs w:val="24"/>
        </w:rPr>
      </w:pPr>
      <w:r>
        <w:rPr>
          <w:rFonts w:ascii="Calibri" w:eastAsia="Calibri" w:hAnsi="Calibri" w:cs="Calibri"/>
          <w:color w:val="000000"/>
          <w:sz w:val="24"/>
          <w:szCs w:val="24"/>
        </w:rPr>
        <w:t>There are opportunities for all pupils to visit their prospective Secondary School</w:t>
      </w:r>
    </w:p>
    <w:p w:rsidR="001A2DBC" w:rsidRDefault="00B474D5">
      <w:pPr>
        <w:widowControl w:val="0"/>
        <w:numPr>
          <w:ilvl w:val="0"/>
          <w:numId w:val="5"/>
        </w:numPr>
        <w:pBdr>
          <w:top w:val="nil"/>
          <w:left w:val="nil"/>
          <w:bottom w:val="nil"/>
          <w:right w:val="nil"/>
          <w:between w:val="nil"/>
        </w:pBdr>
        <w:spacing w:line="274" w:lineRule="auto"/>
        <w:ind w:right="309"/>
        <w:rPr>
          <w:rFonts w:ascii="Calibri" w:eastAsia="Calibri" w:hAnsi="Calibri" w:cs="Calibri"/>
          <w:color w:val="000000"/>
          <w:sz w:val="24"/>
          <w:szCs w:val="24"/>
        </w:rPr>
      </w:pPr>
      <w:r>
        <w:rPr>
          <w:rFonts w:ascii="Calibri" w:eastAsia="Calibri" w:hAnsi="Calibri" w:cs="Calibri"/>
          <w:color w:val="000000"/>
          <w:sz w:val="24"/>
          <w:szCs w:val="24"/>
        </w:rPr>
        <w:t>Pupils with SEND are given additional visits, if required, so that they will become  more confident in the n</w:t>
      </w:r>
      <w:r>
        <w:rPr>
          <w:rFonts w:ascii="Calibri" w:eastAsia="Calibri" w:hAnsi="Calibri" w:cs="Calibri"/>
          <w:color w:val="000000"/>
          <w:sz w:val="24"/>
          <w:szCs w:val="24"/>
        </w:rPr>
        <w:t xml:space="preserve">ew situation </w:t>
      </w:r>
    </w:p>
    <w:p w:rsidR="001A2DBC" w:rsidRDefault="00B474D5">
      <w:pPr>
        <w:widowControl w:val="0"/>
        <w:numPr>
          <w:ilvl w:val="0"/>
          <w:numId w:val="5"/>
        </w:numPr>
        <w:pBdr>
          <w:top w:val="nil"/>
          <w:left w:val="nil"/>
          <w:bottom w:val="nil"/>
          <w:right w:val="nil"/>
          <w:between w:val="nil"/>
        </w:pBdr>
        <w:spacing w:line="274" w:lineRule="auto"/>
        <w:ind w:right="309"/>
        <w:rPr>
          <w:rFonts w:ascii="Calibri" w:eastAsia="Calibri" w:hAnsi="Calibri" w:cs="Calibri"/>
          <w:color w:val="000000"/>
          <w:sz w:val="24"/>
          <w:szCs w:val="24"/>
        </w:rPr>
      </w:pPr>
      <w:r>
        <w:rPr>
          <w:rFonts w:ascii="Calibri" w:eastAsia="Calibri" w:hAnsi="Calibri" w:cs="Calibri"/>
          <w:color w:val="000000"/>
          <w:sz w:val="24"/>
          <w:szCs w:val="24"/>
        </w:rPr>
        <w:t xml:space="preserve">Representatives from local secondary schools are available for consultation before the time for transfer  </w:t>
      </w:r>
    </w:p>
    <w:p w:rsidR="001A2DBC" w:rsidRDefault="00B474D5">
      <w:pPr>
        <w:widowControl w:val="0"/>
        <w:numPr>
          <w:ilvl w:val="0"/>
          <w:numId w:val="5"/>
        </w:numPr>
        <w:pBdr>
          <w:top w:val="nil"/>
          <w:left w:val="nil"/>
          <w:bottom w:val="nil"/>
          <w:right w:val="nil"/>
          <w:between w:val="nil"/>
        </w:pBdr>
        <w:spacing w:line="264" w:lineRule="auto"/>
        <w:ind w:right="466"/>
        <w:rPr>
          <w:rFonts w:ascii="Calibri" w:eastAsia="Calibri" w:hAnsi="Calibri" w:cs="Calibri"/>
          <w:sz w:val="24"/>
          <w:szCs w:val="24"/>
        </w:rPr>
      </w:pPr>
      <w:r>
        <w:rPr>
          <w:rFonts w:ascii="Calibri" w:eastAsia="Calibri" w:hAnsi="Calibri" w:cs="Calibri"/>
          <w:color w:val="000000"/>
          <w:sz w:val="24"/>
          <w:szCs w:val="24"/>
        </w:rPr>
        <w:t xml:space="preserve">For pupils with </w:t>
      </w:r>
      <w:r>
        <w:rPr>
          <w:rFonts w:ascii="Calibri" w:eastAsia="Calibri" w:hAnsi="Calibri" w:cs="Calibri"/>
          <w:sz w:val="24"/>
          <w:szCs w:val="24"/>
        </w:rPr>
        <w:t>an EHCP</w:t>
      </w:r>
      <w:r>
        <w:rPr>
          <w:rFonts w:ascii="Calibri" w:eastAsia="Calibri" w:hAnsi="Calibri" w:cs="Calibri"/>
          <w:color w:val="000000"/>
          <w:sz w:val="24"/>
          <w:szCs w:val="24"/>
        </w:rPr>
        <w:t>, the pupil’s statement is amended b</w:t>
      </w:r>
      <w:r>
        <w:rPr>
          <w:rFonts w:ascii="Calibri" w:eastAsia="Calibri" w:hAnsi="Calibri" w:cs="Calibri"/>
          <w:sz w:val="24"/>
          <w:szCs w:val="24"/>
        </w:rPr>
        <w:t>efore</w:t>
      </w:r>
      <w:r>
        <w:rPr>
          <w:rFonts w:ascii="Calibri" w:eastAsia="Calibri" w:hAnsi="Calibri" w:cs="Calibri"/>
          <w:color w:val="000000"/>
          <w:sz w:val="24"/>
          <w:szCs w:val="24"/>
        </w:rPr>
        <w:t xml:space="preserve"> 15th February of the year of transfer. It must be amended in the light</w:t>
      </w:r>
      <w:r>
        <w:rPr>
          <w:rFonts w:ascii="Calibri" w:eastAsia="Calibri" w:hAnsi="Calibri" w:cs="Calibri"/>
          <w:color w:val="000000"/>
          <w:sz w:val="24"/>
          <w:szCs w:val="24"/>
        </w:rPr>
        <w:t xml:space="preserve"> of the recommendations of the annual review in Year 5, the parents’ views and  preferences and the response to consultation by the LEA with the schools concerned  </w:t>
      </w:r>
    </w:p>
    <w:p w:rsidR="001A2DBC" w:rsidRDefault="00B474D5">
      <w:pPr>
        <w:widowControl w:val="0"/>
        <w:numPr>
          <w:ilvl w:val="0"/>
          <w:numId w:val="5"/>
        </w:numPr>
        <w:pBdr>
          <w:top w:val="nil"/>
          <w:left w:val="nil"/>
          <w:bottom w:val="nil"/>
          <w:right w:val="nil"/>
          <w:between w:val="nil"/>
        </w:pBdr>
        <w:spacing w:line="265" w:lineRule="auto"/>
        <w:ind w:right="175"/>
        <w:rPr>
          <w:rFonts w:ascii="Calibri" w:eastAsia="Calibri" w:hAnsi="Calibri" w:cs="Calibri"/>
          <w:color w:val="000000"/>
          <w:sz w:val="24"/>
          <w:szCs w:val="24"/>
        </w:rPr>
      </w:pPr>
      <w:r>
        <w:rPr>
          <w:rFonts w:ascii="Calibri" w:eastAsia="Calibri" w:hAnsi="Calibri" w:cs="Calibri"/>
          <w:color w:val="000000"/>
          <w:sz w:val="24"/>
          <w:szCs w:val="24"/>
        </w:rPr>
        <w:t>The SENC</w:t>
      </w:r>
      <w:r>
        <w:rPr>
          <w:rFonts w:ascii="Calibri" w:eastAsia="Calibri" w:hAnsi="Calibri" w:cs="Calibri"/>
          <w:sz w:val="24"/>
          <w:szCs w:val="24"/>
        </w:rPr>
        <w:t>O</w:t>
      </w:r>
      <w:r>
        <w:rPr>
          <w:rFonts w:ascii="Calibri" w:eastAsia="Calibri" w:hAnsi="Calibri" w:cs="Calibri"/>
          <w:color w:val="000000"/>
          <w:sz w:val="24"/>
          <w:szCs w:val="24"/>
        </w:rPr>
        <w:t xml:space="preserve"> of the receiving school, where possible, attends the final annual review of Year </w:t>
      </w:r>
      <w:r>
        <w:rPr>
          <w:rFonts w:ascii="Calibri" w:eastAsia="Calibri" w:hAnsi="Calibri" w:cs="Calibri"/>
          <w:color w:val="000000"/>
          <w:sz w:val="24"/>
          <w:szCs w:val="24"/>
        </w:rPr>
        <w:t xml:space="preserve">6 pupils with statements for whom the particular school has been named </w:t>
      </w:r>
    </w:p>
    <w:p w:rsidR="001A2DBC" w:rsidRDefault="001A2DBC">
      <w:pPr>
        <w:widowControl w:val="0"/>
        <w:pBdr>
          <w:top w:val="nil"/>
          <w:left w:val="nil"/>
          <w:bottom w:val="nil"/>
          <w:right w:val="nil"/>
          <w:between w:val="nil"/>
        </w:pBdr>
        <w:spacing w:before="26" w:line="265" w:lineRule="auto"/>
        <w:ind w:left="10" w:right="175"/>
        <w:rPr>
          <w:rFonts w:ascii="Calibri" w:eastAsia="Calibri" w:hAnsi="Calibri" w:cs="Calibri"/>
          <w:sz w:val="24"/>
          <w:szCs w:val="24"/>
        </w:rPr>
      </w:pPr>
    </w:p>
    <w:p w:rsidR="001A2DBC" w:rsidRDefault="00B474D5">
      <w:pPr>
        <w:widowControl w:val="0"/>
        <w:pBdr>
          <w:top w:val="nil"/>
          <w:left w:val="nil"/>
          <w:bottom w:val="nil"/>
          <w:right w:val="nil"/>
          <w:between w:val="nil"/>
        </w:pBdr>
        <w:spacing w:before="26" w:line="265" w:lineRule="auto"/>
        <w:ind w:left="10" w:right="175"/>
        <w:rPr>
          <w:rFonts w:ascii="Calibri" w:eastAsia="Calibri" w:hAnsi="Calibri" w:cs="Calibri"/>
          <w:b/>
          <w:color w:val="000000"/>
          <w:sz w:val="24"/>
          <w:szCs w:val="24"/>
        </w:rPr>
      </w:pPr>
      <w:r>
        <w:rPr>
          <w:rFonts w:ascii="Calibri" w:eastAsia="Calibri" w:hAnsi="Calibri" w:cs="Calibri"/>
          <w:b/>
          <w:color w:val="000000"/>
          <w:sz w:val="24"/>
          <w:szCs w:val="24"/>
        </w:rPr>
        <w:t xml:space="preserve">Transfer within the school  </w:t>
      </w:r>
    </w:p>
    <w:p w:rsidR="001A2DBC" w:rsidRDefault="00B474D5">
      <w:pPr>
        <w:widowControl w:val="0"/>
        <w:pBdr>
          <w:top w:val="nil"/>
          <w:left w:val="nil"/>
          <w:bottom w:val="nil"/>
          <w:right w:val="nil"/>
          <w:between w:val="nil"/>
        </w:pBdr>
        <w:spacing w:before="250" w:line="264" w:lineRule="auto"/>
        <w:ind w:left="10" w:right="417"/>
        <w:jc w:val="both"/>
        <w:rPr>
          <w:rFonts w:ascii="Calibri" w:eastAsia="Calibri" w:hAnsi="Calibri" w:cs="Calibri"/>
          <w:sz w:val="24"/>
          <w:szCs w:val="24"/>
        </w:rPr>
      </w:pPr>
      <w:bookmarkStart w:id="1" w:name="_heading=h.gjdgxs" w:colFirst="0" w:colLast="0"/>
      <w:bookmarkEnd w:id="1"/>
      <w:r>
        <w:rPr>
          <w:rFonts w:ascii="Calibri" w:eastAsia="Calibri" w:hAnsi="Calibri" w:cs="Calibri"/>
          <w:color w:val="000000"/>
          <w:sz w:val="24"/>
          <w:szCs w:val="24"/>
        </w:rPr>
        <w:t xml:space="preserve">Teachers liaise closely when pupils transfer to another class within the school and have a meeting in the </w:t>
      </w:r>
      <w:r w:rsidR="00722FFC">
        <w:rPr>
          <w:rFonts w:ascii="Calibri" w:eastAsia="Calibri" w:hAnsi="Calibri" w:cs="Calibri"/>
          <w:color w:val="000000"/>
          <w:sz w:val="24"/>
          <w:szCs w:val="24"/>
        </w:rPr>
        <w:t>summer</w:t>
      </w:r>
      <w:r>
        <w:rPr>
          <w:rFonts w:ascii="Calibri" w:eastAsia="Calibri" w:hAnsi="Calibri" w:cs="Calibri"/>
          <w:color w:val="000000"/>
          <w:sz w:val="24"/>
          <w:szCs w:val="24"/>
        </w:rPr>
        <w:t xml:space="preserve"> term to pass on data on progress and any other relevant information </w:t>
      </w:r>
    </w:p>
    <w:p w:rsidR="001A2DBC" w:rsidRDefault="00B474D5">
      <w:pPr>
        <w:widowControl w:val="0"/>
        <w:pBdr>
          <w:top w:val="nil"/>
          <w:left w:val="nil"/>
          <w:bottom w:val="nil"/>
          <w:right w:val="nil"/>
          <w:between w:val="nil"/>
        </w:pBdr>
        <w:spacing w:before="250" w:line="264" w:lineRule="auto"/>
        <w:ind w:left="10" w:right="417"/>
        <w:jc w:val="both"/>
        <w:rPr>
          <w:rFonts w:ascii="Calibri" w:eastAsia="Calibri" w:hAnsi="Calibri" w:cs="Calibri"/>
          <w:b/>
          <w:color w:val="000000"/>
          <w:sz w:val="24"/>
          <w:szCs w:val="24"/>
        </w:rPr>
      </w:pPr>
      <w:r>
        <w:rPr>
          <w:rFonts w:ascii="Calibri" w:eastAsia="Calibri" w:hAnsi="Calibri" w:cs="Calibri"/>
          <w:b/>
          <w:color w:val="000000"/>
          <w:sz w:val="24"/>
          <w:szCs w:val="24"/>
        </w:rPr>
        <w:t>S</w:t>
      </w:r>
      <w:r>
        <w:rPr>
          <w:rFonts w:ascii="Calibri" w:eastAsia="Calibri" w:hAnsi="Calibri" w:cs="Calibri"/>
          <w:b/>
          <w:sz w:val="24"/>
          <w:szCs w:val="24"/>
        </w:rPr>
        <w:t xml:space="preserve">taff development and appraisal </w:t>
      </w:r>
    </w:p>
    <w:p w:rsidR="001A2DBC" w:rsidRDefault="00B474D5">
      <w:pPr>
        <w:widowControl w:val="0"/>
        <w:numPr>
          <w:ilvl w:val="0"/>
          <w:numId w:val="7"/>
        </w:numPr>
        <w:pBdr>
          <w:top w:val="nil"/>
          <w:left w:val="nil"/>
          <w:bottom w:val="nil"/>
          <w:right w:val="nil"/>
          <w:between w:val="nil"/>
        </w:pBdr>
        <w:spacing w:before="252" w:line="240" w:lineRule="auto"/>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he school is committed to gaining expertise in the area of SEN</w:t>
      </w:r>
      <w:r>
        <w:rPr>
          <w:rFonts w:ascii="Calibri" w:eastAsia="Calibri" w:hAnsi="Calibri" w:cs="Calibri"/>
          <w:sz w:val="24"/>
          <w:szCs w:val="24"/>
        </w:rPr>
        <w:t>D</w:t>
      </w:r>
      <w:r>
        <w:rPr>
          <w:rFonts w:ascii="Calibri" w:eastAsia="Calibri" w:hAnsi="Calibri" w:cs="Calibri"/>
          <w:color w:val="000000"/>
          <w:sz w:val="24"/>
          <w:szCs w:val="24"/>
        </w:rPr>
        <w:t xml:space="preserve">  </w:t>
      </w:r>
    </w:p>
    <w:p w:rsidR="001A2DBC" w:rsidRDefault="00B474D5">
      <w:pPr>
        <w:widowControl w:val="0"/>
        <w:numPr>
          <w:ilvl w:val="0"/>
          <w:numId w:val="7"/>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here are regular training sessions for LSAs</w:t>
      </w:r>
    </w:p>
    <w:p w:rsidR="001A2DBC" w:rsidRDefault="00B474D5">
      <w:pPr>
        <w:widowControl w:val="0"/>
        <w:numPr>
          <w:ilvl w:val="0"/>
          <w:numId w:val="7"/>
        </w:numPr>
        <w:pBdr>
          <w:top w:val="nil"/>
          <w:left w:val="nil"/>
          <w:bottom w:val="nil"/>
          <w:right w:val="nil"/>
          <w:between w:val="nil"/>
        </w:pBdr>
        <w:spacing w:line="265" w:lineRule="auto"/>
        <w:ind w:right="751"/>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he SENCO attends the partnership SENC</w:t>
      </w:r>
      <w:r>
        <w:rPr>
          <w:rFonts w:ascii="Calibri" w:eastAsia="Calibri" w:hAnsi="Calibri" w:cs="Calibri"/>
          <w:sz w:val="24"/>
          <w:szCs w:val="24"/>
        </w:rPr>
        <w:t>O</w:t>
      </w:r>
      <w:r>
        <w:rPr>
          <w:rFonts w:ascii="Calibri" w:eastAsia="Calibri" w:hAnsi="Calibri" w:cs="Calibri"/>
          <w:color w:val="000000"/>
          <w:sz w:val="24"/>
          <w:szCs w:val="24"/>
        </w:rPr>
        <w:t xml:space="preserve"> </w:t>
      </w:r>
      <w:r>
        <w:rPr>
          <w:rFonts w:ascii="Calibri" w:eastAsia="Calibri" w:hAnsi="Calibri" w:cs="Calibri"/>
          <w:sz w:val="24"/>
          <w:szCs w:val="24"/>
        </w:rPr>
        <w:t>l</w:t>
      </w:r>
      <w:r>
        <w:rPr>
          <w:rFonts w:ascii="Calibri" w:eastAsia="Calibri" w:hAnsi="Calibri" w:cs="Calibri"/>
          <w:color w:val="000000"/>
          <w:sz w:val="24"/>
          <w:szCs w:val="24"/>
        </w:rPr>
        <w:t xml:space="preserve">iaison support group termly  meeting </w:t>
      </w:r>
    </w:p>
    <w:p w:rsidR="001A2DBC" w:rsidRDefault="00B474D5">
      <w:pPr>
        <w:widowControl w:val="0"/>
        <w:numPr>
          <w:ilvl w:val="0"/>
          <w:numId w:val="7"/>
        </w:numPr>
        <w:pBdr>
          <w:top w:val="nil"/>
          <w:left w:val="nil"/>
          <w:bottom w:val="nil"/>
          <w:right w:val="nil"/>
          <w:between w:val="nil"/>
        </w:pBdr>
        <w:spacing w:line="265" w:lineRule="auto"/>
        <w:ind w:right="147"/>
        <w:rPr>
          <w:rFonts w:ascii="Calibri" w:eastAsia="Calibri" w:hAnsi="Calibri" w:cs="Calibri"/>
          <w:color w:val="000000"/>
          <w:sz w:val="24"/>
          <w:szCs w:val="24"/>
        </w:rPr>
      </w:pPr>
      <w:r>
        <w:rPr>
          <w:rFonts w:ascii="Calibri" w:eastAsia="Calibri" w:hAnsi="Calibri" w:cs="Calibri"/>
          <w:sz w:val="24"/>
          <w:szCs w:val="24"/>
        </w:rPr>
        <w:t>W</w:t>
      </w:r>
      <w:r>
        <w:rPr>
          <w:rFonts w:ascii="Calibri" w:eastAsia="Calibri" w:hAnsi="Calibri" w:cs="Calibri"/>
          <w:color w:val="000000"/>
          <w:sz w:val="24"/>
          <w:szCs w:val="24"/>
        </w:rPr>
        <w:t xml:space="preserve">hole staff in-service training sessions are arranged as appropriate, in response  to particular needs within the school </w:t>
      </w:r>
    </w:p>
    <w:p w:rsidR="001A2DBC" w:rsidRDefault="00B474D5">
      <w:pPr>
        <w:widowControl w:val="0"/>
        <w:numPr>
          <w:ilvl w:val="0"/>
          <w:numId w:val="7"/>
        </w:numPr>
        <w:pBdr>
          <w:top w:val="nil"/>
          <w:left w:val="nil"/>
          <w:bottom w:val="nil"/>
          <w:right w:val="nil"/>
          <w:between w:val="nil"/>
        </w:pBdr>
        <w:spacing w:line="266" w:lineRule="auto"/>
        <w:ind w:right="374"/>
        <w:rPr>
          <w:rFonts w:ascii="Calibri" w:eastAsia="Calibri" w:hAnsi="Calibri" w:cs="Calibri"/>
          <w:color w:val="000000"/>
          <w:sz w:val="24"/>
          <w:szCs w:val="24"/>
        </w:rPr>
      </w:pPr>
      <w:r>
        <w:rPr>
          <w:rFonts w:ascii="Calibri" w:eastAsia="Calibri" w:hAnsi="Calibri" w:cs="Calibri"/>
          <w:color w:val="000000"/>
          <w:sz w:val="24"/>
          <w:szCs w:val="24"/>
        </w:rPr>
        <w:t xml:space="preserve">SENCO/teacher meetings are considered to be part of staff development, as well as a time to share information  </w:t>
      </w:r>
    </w:p>
    <w:p w:rsidR="001A2DBC" w:rsidRDefault="00B474D5">
      <w:pPr>
        <w:widowControl w:val="0"/>
        <w:numPr>
          <w:ilvl w:val="0"/>
          <w:numId w:val="7"/>
        </w:numPr>
        <w:pBdr>
          <w:top w:val="nil"/>
          <w:left w:val="nil"/>
          <w:bottom w:val="nil"/>
          <w:right w:val="nil"/>
          <w:between w:val="nil"/>
        </w:pBdr>
        <w:spacing w:line="271" w:lineRule="auto"/>
        <w:ind w:right="294"/>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 xml:space="preserve">he SENCO and other staff attend </w:t>
      </w:r>
      <w:r>
        <w:rPr>
          <w:rFonts w:ascii="Calibri" w:eastAsia="Calibri" w:hAnsi="Calibri" w:cs="Calibri"/>
          <w:sz w:val="24"/>
          <w:szCs w:val="24"/>
        </w:rPr>
        <w:t>c</w:t>
      </w:r>
      <w:r>
        <w:rPr>
          <w:rFonts w:ascii="Calibri" w:eastAsia="Calibri" w:hAnsi="Calibri" w:cs="Calibri"/>
          <w:color w:val="000000"/>
          <w:sz w:val="24"/>
          <w:szCs w:val="24"/>
        </w:rPr>
        <w:t xml:space="preserve">ounty meetings and INSETs when relevant </w:t>
      </w:r>
    </w:p>
    <w:p w:rsidR="001A2DBC" w:rsidRDefault="00B474D5">
      <w:pPr>
        <w:widowControl w:val="0"/>
        <w:numPr>
          <w:ilvl w:val="0"/>
          <w:numId w:val="7"/>
        </w:numPr>
        <w:pBdr>
          <w:top w:val="nil"/>
          <w:left w:val="nil"/>
          <w:bottom w:val="nil"/>
          <w:right w:val="nil"/>
          <w:between w:val="nil"/>
        </w:pBdr>
        <w:spacing w:line="271" w:lineRule="auto"/>
        <w:ind w:right="294"/>
        <w:rPr>
          <w:rFonts w:ascii="Calibri" w:eastAsia="Calibri" w:hAnsi="Calibri" w:cs="Calibri"/>
          <w:color w:val="000000"/>
          <w:sz w:val="24"/>
          <w:szCs w:val="24"/>
        </w:rPr>
      </w:pPr>
      <w:r>
        <w:rPr>
          <w:rFonts w:ascii="Calibri" w:eastAsia="Calibri" w:hAnsi="Calibri" w:cs="Calibri"/>
          <w:sz w:val="24"/>
          <w:szCs w:val="24"/>
        </w:rPr>
        <w:t>N</w:t>
      </w:r>
      <w:r>
        <w:rPr>
          <w:rFonts w:ascii="Calibri" w:eastAsia="Calibri" w:hAnsi="Calibri" w:cs="Calibri"/>
          <w:color w:val="000000"/>
          <w:sz w:val="24"/>
          <w:szCs w:val="24"/>
        </w:rPr>
        <w:t>ewly appointed teaching and support staff meet the SENCO to discuss SEND  procedures in the school</w:t>
      </w:r>
    </w:p>
    <w:sectPr w:rsidR="001A2DBC">
      <w:footerReference w:type="default" r:id="rId11"/>
      <w:pgSz w:w="11900" w:h="16820"/>
      <w:pgMar w:top="708" w:right="1375" w:bottom="1668" w:left="144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74D5">
      <w:pPr>
        <w:spacing w:line="240" w:lineRule="auto"/>
      </w:pPr>
      <w:r>
        <w:separator/>
      </w:r>
    </w:p>
  </w:endnote>
  <w:endnote w:type="continuationSeparator" w:id="0">
    <w:p w:rsidR="00000000" w:rsidRDefault="00B47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BC" w:rsidRDefault="00B474D5">
    <w:pPr>
      <w:pBdr>
        <w:top w:val="nil"/>
        <w:left w:val="nil"/>
        <w:bottom w:val="nil"/>
        <w:right w:val="nil"/>
        <w:between w:val="nil"/>
      </w:pBdr>
      <w:tabs>
        <w:tab w:val="center" w:pos="4513"/>
        <w:tab w:val="right" w:pos="9026"/>
      </w:tabs>
      <w:spacing w:line="240" w:lineRule="auto"/>
      <w:jc w:val="center"/>
      <w:rPr>
        <w:rFonts w:ascii="Calibri" w:eastAsia="Calibri" w:hAnsi="Calibri" w:cs="Calibri"/>
        <w:color w:val="000000"/>
      </w:rPr>
    </w:pPr>
    <w:r>
      <w:rPr>
        <w:color w:val="000000"/>
      </w:rPr>
      <w:fldChar w:fldCharType="begin"/>
    </w:r>
    <w:r>
      <w:rPr>
        <w:color w:val="000000"/>
      </w:rPr>
      <w:instrText>PAGE</w:instrText>
    </w:r>
    <w:r w:rsidR="00B04D4A">
      <w:rPr>
        <w:color w:val="000000"/>
      </w:rPr>
      <w:fldChar w:fldCharType="separate"/>
    </w:r>
    <w:r>
      <w:rPr>
        <w:noProof/>
        <w:color w:val="000000"/>
      </w:rPr>
      <w:t>1</w:t>
    </w:r>
    <w:r>
      <w:rPr>
        <w:color w:val="000000"/>
      </w:rPr>
      <w:fldChar w:fldCharType="end"/>
    </w:r>
    <w:r>
      <w:rPr>
        <w:rFonts w:ascii="Calibri" w:eastAsia="Calibri" w:hAnsi="Calibri" w:cs="Calibri"/>
        <w:color w:val="000000"/>
      </w:rPr>
      <w:t xml:space="preserve"> </w:t>
    </w:r>
  </w:p>
  <w:p w:rsidR="001A2DBC" w:rsidRDefault="00B474D5">
    <w:pPr>
      <w:pBdr>
        <w:top w:val="nil"/>
        <w:left w:val="nil"/>
        <w:bottom w:val="nil"/>
        <w:right w:val="nil"/>
        <w:between w:val="nil"/>
      </w:pBdr>
      <w:tabs>
        <w:tab w:val="center" w:pos="4513"/>
        <w:tab w:val="right" w:pos="9026"/>
      </w:tabs>
      <w:spacing w:line="240" w:lineRule="auto"/>
      <w:jc w:val="center"/>
      <w:rPr>
        <w:rFonts w:ascii="Calibri" w:eastAsia="Calibri" w:hAnsi="Calibri" w:cs="Calibri"/>
        <w:color w:val="1F497D"/>
      </w:rPr>
    </w:pPr>
    <w:r>
      <w:rPr>
        <w:rFonts w:ascii="Calibri" w:eastAsia="Calibri" w:hAnsi="Calibri" w:cs="Calibri"/>
        <w:color w:val="1F497D"/>
      </w:rPr>
      <w:t xml:space="preserve">Hannah Ball School SEN Policy </w:t>
    </w:r>
    <w:r>
      <w:rPr>
        <w:rFonts w:ascii="Calibri" w:eastAsia="Calibri" w:hAnsi="Calibri" w:cs="Calibri"/>
        <w:color w:val="1F497D"/>
      </w:rPr>
      <w:t>September</w:t>
    </w:r>
    <w:r>
      <w:rPr>
        <w:rFonts w:ascii="Calibri" w:eastAsia="Calibri" w:hAnsi="Calibri" w:cs="Calibri"/>
        <w:color w:val="1F497D"/>
      </w:rPr>
      <w:t xml:space="preserve"> 202</w:t>
    </w:r>
    <w:r w:rsidR="00B04D4A">
      <w:rPr>
        <w:rFonts w:ascii="Calibri" w:eastAsia="Calibri" w:hAnsi="Calibri" w:cs="Calibri"/>
        <w:color w:val="1F497D"/>
      </w:rPr>
      <w:t>3</w:t>
    </w:r>
  </w:p>
  <w:p w:rsidR="001A2DBC" w:rsidRDefault="00B474D5">
    <w:pPr>
      <w:pBdr>
        <w:top w:val="nil"/>
        <w:left w:val="nil"/>
        <w:bottom w:val="nil"/>
        <w:right w:val="nil"/>
        <w:between w:val="nil"/>
      </w:pBdr>
      <w:tabs>
        <w:tab w:val="center" w:pos="4513"/>
        <w:tab w:val="right" w:pos="9026"/>
      </w:tabs>
      <w:spacing w:line="240" w:lineRule="auto"/>
      <w:jc w:val="center"/>
      <w:rPr>
        <w:rFonts w:ascii="Calibri" w:eastAsia="Calibri" w:hAnsi="Calibri" w:cs="Calibri"/>
        <w:color w:val="1F497D"/>
      </w:rPr>
    </w:pPr>
    <w:r>
      <w:rPr>
        <w:rFonts w:ascii="Calibri" w:eastAsia="Calibri" w:hAnsi="Calibri" w:cs="Calibri"/>
        <w:color w:val="1F497D"/>
      </w:rPr>
      <w:t>Together we Inspire, Aspire and Achieve</w:t>
    </w:r>
  </w:p>
  <w:p w:rsidR="001A2DBC" w:rsidRDefault="00B474D5">
    <w:pPr>
      <w:widowControl w:val="0"/>
      <w:pBdr>
        <w:top w:val="nil"/>
        <w:left w:val="nil"/>
        <w:bottom w:val="nil"/>
        <w:right w:val="nil"/>
        <w:between w:val="nil"/>
      </w:pBdr>
      <w:tabs>
        <w:tab w:val="center" w:pos="4513"/>
        <w:tab w:val="right" w:pos="9026"/>
        <w:tab w:val="center" w:pos="4153"/>
        <w:tab w:val="right" w:pos="8306"/>
      </w:tabs>
      <w:spacing w:line="240" w:lineRule="auto"/>
      <w:jc w:val="center"/>
      <w:rPr>
        <w:rFonts w:ascii="Calibri" w:eastAsia="Calibri" w:hAnsi="Calibri" w:cs="Calibri"/>
        <w:color w:val="000000"/>
      </w:rPr>
    </w:pPr>
    <w:r>
      <w:rPr>
        <w:rFonts w:ascii="Calibri" w:eastAsia="Calibri" w:hAnsi="Calibri" w:cs="Calibri"/>
        <w:color w:val="1F497D"/>
      </w:rPr>
      <w:t xml:space="preserve">Page </w:t>
    </w:r>
    <w:r>
      <w:rPr>
        <w:rFonts w:ascii="Calibri" w:eastAsia="Calibri" w:hAnsi="Calibri" w:cs="Calibri"/>
        <w:color w:val="1F497D"/>
      </w:rPr>
      <w:fldChar w:fldCharType="begin"/>
    </w:r>
    <w:r>
      <w:rPr>
        <w:rFonts w:ascii="Calibri" w:eastAsia="Calibri" w:hAnsi="Calibri" w:cs="Calibri"/>
        <w:color w:val="1F497D"/>
      </w:rPr>
      <w:instrText>PAGE</w:instrText>
    </w:r>
    <w:r w:rsidR="00B04D4A">
      <w:rPr>
        <w:rFonts w:ascii="Calibri" w:eastAsia="Calibri" w:hAnsi="Calibri" w:cs="Calibri"/>
        <w:color w:val="1F497D"/>
      </w:rPr>
      <w:fldChar w:fldCharType="separate"/>
    </w:r>
    <w:r>
      <w:rPr>
        <w:rFonts w:ascii="Calibri" w:eastAsia="Calibri" w:hAnsi="Calibri" w:cs="Calibri"/>
        <w:noProof/>
        <w:color w:val="1F497D"/>
      </w:rPr>
      <w:t>1</w:t>
    </w:r>
    <w:r>
      <w:rPr>
        <w:rFonts w:ascii="Calibri" w:eastAsia="Calibri" w:hAnsi="Calibri" w:cs="Calibri"/>
        <w:color w:val="1F497D"/>
      </w:rPr>
      <w:fldChar w:fldCharType="end"/>
    </w:r>
    <w:r>
      <w:rPr>
        <w:rFonts w:ascii="Calibri" w:eastAsia="Calibri" w:hAnsi="Calibri" w:cs="Calibri"/>
        <w:color w:val="1F497D"/>
      </w:rPr>
      <w:t xml:space="preserve"> of </w:t>
    </w:r>
    <w:r>
      <w:rPr>
        <w:rFonts w:ascii="Calibri" w:eastAsia="Calibri" w:hAnsi="Calibri" w:cs="Calibri"/>
        <w:color w:val="1F497D"/>
      </w:rPr>
      <w:fldChar w:fldCharType="begin"/>
    </w:r>
    <w:r>
      <w:rPr>
        <w:rFonts w:ascii="Calibri" w:eastAsia="Calibri" w:hAnsi="Calibri" w:cs="Calibri"/>
        <w:color w:val="1F497D"/>
      </w:rPr>
      <w:instrText>NUMPAGES</w:instrText>
    </w:r>
    <w:r w:rsidR="00B04D4A">
      <w:rPr>
        <w:rFonts w:ascii="Calibri" w:eastAsia="Calibri" w:hAnsi="Calibri" w:cs="Calibri"/>
        <w:color w:val="1F497D"/>
      </w:rPr>
      <w:fldChar w:fldCharType="separate"/>
    </w:r>
    <w:r>
      <w:rPr>
        <w:rFonts w:ascii="Calibri" w:eastAsia="Calibri" w:hAnsi="Calibri" w:cs="Calibri"/>
        <w:noProof/>
        <w:color w:val="1F497D"/>
      </w:rPr>
      <w:t>11</w:t>
    </w:r>
    <w:r>
      <w:rPr>
        <w:rFonts w:ascii="Calibri" w:eastAsia="Calibri" w:hAnsi="Calibri" w:cs="Calibri"/>
        <w:color w:val="1F497D"/>
      </w:rPr>
      <w:fldChar w:fldCharType="end"/>
    </w:r>
  </w:p>
  <w:p w:rsidR="001A2DBC" w:rsidRDefault="001A2D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74D5">
      <w:pPr>
        <w:spacing w:line="240" w:lineRule="auto"/>
      </w:pPr>
      <w:r>
        <w:separator/>
      </w:r>
    </w:p>
  </w:footnote>
  <w:footnote w:type="continuationSeparator" w:id="0">
    <w:p w:rsidR="00000000" w:rsidRDefault="00B47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07FE"/>
    <w:multiLevelType w:val="multilevel"/>
    <w:tmpl w:val="B1F80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C7049"/>
    <w:multiLevelType w:val="multilevel"/>
    <w:tmpl w:val="F2B24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B1BCC"/>
    <w:multiLevelType w:val="multilevel"/>
    <w:tmpl w:val="2696A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CD5B56"/>
    <w:multiLevelType w:val="multilevel"/>
    <w:tmpl w:val="92DA3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4F3D1A"/>
    <w:multiLevelType w:val="multilevel"/>
    <w:tmpl w:val="BA3C0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5F13F7"/>
    <w:multiLevelType w:val="multilevel"/>
    <w:tmpl w:val="51769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3C230C"/>
    <w:multiLevelType w:val="multilevel"/>
    <w:tmpl w:val="5366F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E7741C"/>
    <w:multiLevelType w:val="multilevel"/>
    <w:tmpl w:val="548AA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347F78"/>
    <w:multiLevelType w:val="multilevel"/>
    <w:tmpl w:val="EC1C9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44696A"/>
    <w:multiLevelType w:val="multilevel"/>
    <w:tmpl w:val="B720B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601E04"/>
    <w:multiLevelType w:val="multilevel"/>
    <w:tmpl w:val="5A500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B84AFE"/>
    <w:multiLevelType w:val="multilevel"/>
    <w:tmpl w:val="83420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C42D2B"/>
    <w:multiLevelType w:val="multilevel"/>
    <w:tmpl w:val="0C687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F1380E"/>
    <w:multiLevelType w:val="multilevel"/>
    <w:tmpl w:val="4C4C5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EE70F3"/>
    <w:multiLevelType w:val="multilevel"/>
    <w:tmpl w:val="F5649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F858F4"/>
    <w:multiLevelType w:val="multilevel"/>
    <w:tmpl w:val="BF140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12"/>
  </w:num>
  <w:num w:numId="4">
    <w:abstractNumId w:val="15"/>
  </w:num>
  <w:num w:numId="5">
    <w:abstractNumId w:val="3"/>
  </w:num>
  <w:num w:numId="6">
    <w:abstractNumId w:val="6"/>
  </w:num>
  <w:num w:numId="7">
    <w:abstractNumId w:val="11"/>
  </w:num>
  <w:num w:numId="8">
    <w:abstractNumId w:val="13"/>
  </w:num>
  <w:num w:numId="9">
    <w:abstractNumId w:val="5"/>
  </w:num>
  <w:num w:numId="10">
    <w:abstractNumId w:val="7"/>
  </w:num>
  <w:num w:numId="11">
    <w:abstractNumId w:val="10"/>
  </w:num>
  <w:num w:numId="12">
    <w:abstractNumId w:val="0"/>
  </w:num>
  <w:num w:numId="13">
    <w:abstractNumId w:val="2"/>
  </w:num>
  <w:num w:numId="14">
    <w:abstractNumId w:val="14"/>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BC"/>
    <w:rsid w:val="001A2DBC"/>
    <w:rsid w:val="00722FFC"/>
    <w:rsid w:val="00B04D4A"/>
    <w:rsid w:val="00B4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740B"/>
  <w15:docId w15:val="{1D0B2D24-0F2B-4000-B701-652ADFFD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Helvetica Neue" w:eastAsia="Helvetica Neue" w:hAnsi="Helvetica Neue" w:cs="Helvetica Neue"/>
      <w:color w:val="000000"/>
    </w:rPr>
    <w:tblPr>
      <w:tblStyleRowBandSize w:val="1"/>
      <w:tblStyleColBandSize w:val="1"/>
      <w:tblCellMar>
        <w:left w:w="115" w:type="dxa"/>
        <w:right w:w="115" w:type="dxa"/>
      </w:tblCellMar>
    </w:tblPr>
    <w:tcPr>
      <w:shd w:val="clear" w:color="auto" w:fill="E6E6E6"/>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B04D4A"/>
    <w:pPr>
      <w:tabs>
        <w:tab w:val="center" w:pos="4513"/>
        <w:tab w:val="right" w:pos="9026"/>
      </w:tabs>
      <w:spacing w:line="240" w:lineRule="auto"/>
    </w:pPr>
  </w:style>
  <w:style w:type="character" w:customStyle="1" w:styleId="HeaderChar">
    <w:name w:val="Header Char"/>
    <w:basedOn w:val="DefaultParagraphFont"/>
    <w:link w:val="Header"/>
    <w:uiPriority w:val="99"/>
    <w:rsid w:val="00B04D4A"/>
  </w:style>
  <w:style w:type="paragraph" w:styleId="Footer">
    <w:name w:val="footer"/>
    <w:basedOn w:val="Normal"/>
    <w:link w:val="FooterChar"/>
    <w:uiPriority w:val="99"/>
    <w:unhideWhenUsed/>
    <w:rsid w:val="00B04D4A"/>
    <w:pPr>
      <w:tabs>
        <w:tab w:val="center" w:pos="4513"/>
        <w:tab w:val="right" w:pos="9026"/>
      </w:tabs>
      <w:spacing w:line="240" w:lineRule="auto"/>
    </w:pPr>
  </w:style>
  <w:style w:type="character" w:customStyle="1" w:styleId="FooterChar">
    <w:name w:val="Footer Char"/>
    <w:basedOn w:val="DefaultParagraphFont"/>
    <w:link w:val="Footer"/>
    <w:uiPriority w:val="99"/>
    <w:rsid w:val="00B04D4A"/>
  </w:style>
  <w:style w:type="character" w:styleId="Hyperlink">
    <w:name w:val="Hyperlink"/>
    <w:basedOn w:val="DefaultParagraphFont"/>
    <w:uiPriority w:val="99"/>
    <w:unhideWhenUsed/>
    <w:rsid w:val="00B47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nnahballbucks.sch.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tOAdO/pfAEnYCH/GHMowgkUFLA==">CgMxLjAyCGguZ2pkZ3hzMghoLmdqZGd4czgAciExQ0NvT2dtUkV2Rjk5dE53eVhnaEFvejAwaTgwemY5eHg=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 Mawdia</dc:creator>
  <cp:lastModifiedBy>Ravinder Mawdia</cp:lastModifiedBy>
  <cp:revision>4</cp:revision>
  <dcterms:created xsi:type="dcterms:W3CDTF">2023-12-05T14:46:00Z</dcterms:created>
  <dcterms:modified xsi:type="dcterms:W3CDTF">2023-12-05T14:49:00Z</dcterms:modified>
</cp:coreProperties>
</file>